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6E" w:rsidRPr="001D4F25" w:rsidRDefault="000F6247" w:rsidP="0016626E">
      <w:pPr>
        <w:keepNext/>
        <w:keepLines/>
        <w:widowControl w:val="0"/>
        <w:suppressLineNumbers/>
        <w:ind w:firstLine="284"/>
        <w:jc w:val="center"/>
        <w:rPr>
          <w:rFonts w:ascii="Times New Roman" w:hAnsi="Times New Roman" w:cs="Times New Roman"/>
          <w:b/>
          <w:caps/>
          <w:sz w:val="24"/>
          <w:szCs w:val="24"/>
        </w:rPr>
      </w:pPr>
      <w:r w:rsidRPr="001D4F25">
        <w:rPr>
          <w:rFonts w:ascii="Times New Roman" w:hAnsi="Times New Roman" w:cs="Times New Roman"/>
          <w:b/>
          <w:caps/>
          <w:sz w:val="24"/>
          <w:szCs w:val="24"/>
        </w:rPr>
        <w:t>КОНКУРСНАЯ ДОКУМЕНТАЦИЯ</w:t>
      </w:r>
    </w:p>
    <w:p w:rsidR="0016626E" w:rsidRPr="001D4F25" w:rsidRDefault="0016626E" w:rsidP="001D4F25">
      <w:pPr>
        <w:keepNext/>
        <w:keepLines/>
        <w:widowControl w:val="0"/>
        <w:suppressLineNumbers/>
        <w:ind w:firstLine="284"/>
        <w:jc w:val="center"/>
        <w:rPr>
          <w:rFonts w:ascii="Times New Roman" w:hAnsi="Times New Roman" w:cs="Times New Roman"/>
          <w:b/>
          <w:sz w:val="24"/>
          <w:szCs w:val="24"/>
        </w:rPr>
      </w:pPr>
      <w:r w:rsidRPr="001D4F25">
        <w:rPr>
          <w:rFonts w:ascii="Times New Roman" w:hAnsi="Times New Roman" w:cs="Times New Roman"/>
          <w:b/>
          <w:sz w:val="24"/>
          <w:szCs w:val="24"/>
        </w:rPr>
        <w:t xml:space="preserve">продажи </w:t>
      </w:r>
      <w:r w:rsidR="007B4D2F">
        <w:rPr>
          <w:rFonts w:ascii="Times New Roman" w:hAnsi="Times New Roman" w:cs="Times New Roman"/>
          <w:b/>
          <w:sz w:val="24"/>
          <w:szCs w:val="24"/>
        </w:rPr>
        <w:t xml:space="preserve">муниципального имущества муниципального образования город Петергоф </w:t>
      </w:r>
    </w:p>
    <w:p w:rsidR="00257588" w:rsidRDefault="00A71609" w:rsidP="00257588">
      <w:pPr>
        <w:pStyle w:val="a5"/>
        <w:ind w:firstLine="567"/>
        <w:jc w:val="both"/>
        <w:rPr>
          <w:szCs w:val="24"/>
        </w:rPr>
      </w:pPr>
      <w:r w:rsidRPr="001D4F25">
        <w:rPr>
          <w:rStyle w:val="aa"/>
          <w:b w:val="0"/>
          <w:szCs w:val="24"/>
        </w:rPr>
        <w:t xml:space="preserve">Настоящая конкурсная документация разработана в соответствии с Гражданским Кодексом Российской </w:t>
      </w:r>
      <w:r w:rsidR="001D4F25" w:rsidRPr="001D4F25">
        <w:rPr>
          <w:rStyle w:val="aa"/>
          <w:b w:val="0"/>
          <w:szCs w:val="24"/>
        </w:rPr>
        <w:t xml:space="preserve">Федерации, </w:t>
      </w:r>
      <w:r w:rsidR="001D4F25" w:rsidRPr="001D4F25">
        <w:rPr>
          <w:szCs w:val="24"/>
        </w:rPr>
        <w:t>Федеральными</w:t>
      </w:r>
      <w:r w:rsidRPr="001D4F25">
        <w:rPr>
          <w:szCs w:val="24"/>
        </w:rPr>
        <w:t xml:space="preserve"> законами от 21.12.2001 № 178-ФЗ «О приватизации государственного и муниципального имущества», Федеральным законом от 26.07.2006 № 135-ФЗ «О защите конкуренции», </w:t>
      </w:r>
      <w:r w:rsidR="00257588">
        <w:rPr>
          <w:szCs w:val="24"/>
        </w:rPr>
        <w:t>постановления</w:t>
      </w:r>
      <w:r w:rsidR="00257588">
        <w:rPr>
          <w:szCs w:val="24"/>
          <w:lang w:val="ru-RU"/>
        </w:rPr>
        <w:t>ми</w:t>
      </w:r>
      <w:r w:rsidR="00257588" w:rsidRPr="00A741E0">
        <w:rPr>
          <w:szCs w:val="24"/>
        </w:rPr>
        <w:t xml:space="preserve"> местной администрации муниципальног</w:t>
      </w:r>
      <w:r w:rsidR="00257588">
        <w:rPr>
          <w:szCs w:val="24"/>
        </w:rPr>
        <w:t>о образования город Петергоф: от 08.11.2019 № 122 «Об утверждении программы приватизации муниципального имущества муниципального образования город Петергоф»; от 30.04.2019 № 56 «Об утверждении Положения о проведении конкурса по продаже муниципального имущества муниципального образования город Петергоф»; от 06.05.2019 № 58 «Об утверждении Положения о проведении конкурса по продаже муниципального имущества муниципального образования город Петергоф».</w:t>
      </w:r>
    </w:p>
    <w:p w:rsidR="00257588" w:rsidRDefault="00257588" w:rsidP="00257588">
      <w:pPr>
        <w:pStyle w:val="1"/>
        <w:ind w:firstLine="709"/>
        <w:jc w:val="both"/>
        <w:rPr>
          <w:b/>
          <w:szCs w:val="24"/>
        </w:rPr>
      </w:pPr>
    </w:p>
    <w:p w:rsidR="00A71609" w:rsidRPr="001D4F25" w:rsidRDefault="00257588" w:rsidP="00257588">
      <w:pPr>
        <w:pStyle w:val="1"/>
        <w:ind w:firstLine="709"/>
        <w:rPr>
          <w:szCs w:val="24"/>
        </w:rPr>
      </w:pPr>
      <w:r>
        <w:rPr>
          <w:b/>
          <w:szCs w:val="24"/>
        </w:rPr>
        <w:t>1.</w:t>
      </w:r>
      <w:r w:rsidR="00A71609" w:rsidRPr="001D4F25">
        <w:rPr>
          <w:b/>
          <w:szCs w:val="24"/>
        </w:rPr>
        <w:t>Общие положения</w:t>
      </w:r>
    </w:p>
    <w:p w:rsidR="001D4F25" w:rsidRPr="001D4F25" w:rsidRDefault="001D4F25" w:rsidP="00267FFB">
      <w:pPr>
        <w:spacing w:after="0" w:line="240" w:lineRule="auto"/>
        <w:ind w:left="720"/>
        <w:rPr>
          <w:rFonts w:ascii="Times New Roman" w:hAnsi="Times New Roman" w:cs="Times New Roman"/>
          <w:sz w:val="24"/>
          <w:szCs w:val="24"/>
        </w:rPr>
      </w:pPr>
    </w:p>
    <w:p w:rsidR="00A71609" w:rsidRDefault="00A71609" w:rsidP="00B87BAD">
      <w:pPr>
        <w:spacing w:after="0"/>
        <w:ind w:firstLine="709"/>
        <w:jc w:val="both"/>
        <w:rPr>
          <w:rFonts w:ascii="Times New Roman" w:hAnsi="Times New Roman" w:cs="Times New Roman"/>
          <w:sz w:val="24"/>
          <w:szCs w:val="24"/>
        </w:rPr>
      </w:pPr>
      <w:r w:rsidRPr="001D4F25">
        <w:rPr>
          <w:rFonts w:ascii="Times New Roman" w:hAnsi="Times New Roman" w:cs="Times New Roman"/>
          <w:sz w:val="24"/>
          <w:szCs w:val="24"/>
        </w:rPr>
        <w:t xml:space="preserve">1.1. Форма продажи </w:t>
      </w:r>
      <w:r w:rsidRPr="001D4F25">
        <w:rPr>
          <w:rStyle w:val="ab"/>
          <w:rFonts w:ascii="Times New Roman" w:hAnsi="Times New Roman" w:cs="Times New Roman"/>
          <w:bCs/>
          <w:i w:val="0"/>
          <w:sz w:val="24"/>
          <w:szCs w:val="24"/>
        </w:rPr>
        <w:t>(способ приватизации)</w:t>
      </w:r>
      <w:r w:rsidRPr="001D4F25">
        <w:rPr>
          <w:rFonts w:ascii="Times New Roman" w:hAnsi="Times New Roman" w:cs="Times New Roman"/>
          <w:sz w:val="24"/>
          <w:szCs w:val="24"/>
        </w:rPr>
        <w:t>: конкурс, открытый по составу участников и закрытый по форме подачи предложений о цене (далее – конкурс).</w:t>
      </w:r>
    </w:p>
    <w:p w:rsidR="00B87BAD" w:rsidRPr="001D4F25" w:rsidRDefault="00B87BAD" w:rsidP="00B87BAD">
      <w:pPr>
        <w:spacing w:after="0"/>
        <w:ind w:firstLine="709"/>
        <w:jc w:val="both"/>
        <w:rPr>
          <w:rFonts w:ascii="Times New Roman" w:hAnsi="Times New Roman" w:cs="Times New Roman"/>
          <w:sz w:val="24"/>
          <w:szCs w:val="24"/>
        </w:rPr>
      </w:pPr>
    </w:p>
    <w:p w:rsidR="00A71609" w:rsidRDefault="00A71609" w:rsidP="00B87BAD">
      <w:pPr>
        <w:pStyle w:val="2"/>
        <w:spacing w:before="0" w:after="0"/>
        <w:ind w:right="-96" w:firstLine="709"/>
        <w:jc w:val="both"/>
        <w:rPr>
          <w:rFonts w:ascii="Times New Roman" w:hAnsi="Times New Roman"/>
          <w:b w:val="0"/>
          <w:i w:val="0"/>
          <w:sz w:val="24"/>
          <w:szCs w:val="24"/>
        </w:rPr>
      </w:pPr>
      <w:r w:rsidRPr="001D4F25">
        <w:rPr>
          <w:rFonts w:ascii="Times New Roman" w:hAnsi="Times New Roman"/>
          <w:b w:val="0"/>
          <w:i w:val="0"/>
          <w:sz w:val="24"/>
          <w:szCs w:val="24"/>
        </w:rPr>
        <w:t xml:space="preserve">1.2. Объект продажи: доля в уставном капитале Общества с ограниченной ответственностью «МУП «Форт» (далее - ООО «МУП «Форт») номинальной стоимостью 100 000 (сто тысяч) рублей, составляющая 100% уставного капитала (далее – Доля). </w:t>
      </w:r>
    </w:p>
    <w:p w:rsidR="00B87BAD" w:rsidRDefault="00B87BAD" w:rsidP="00B87BAD">
      <w:pPr>
        <w:pStyle w:val="a5"/>
        <w:tabs>
          <w:tab w:val="num" w:pos="1069"/>
        </w:tabs>
        <w:ind w:firstLine="709"/>
        <w:jc w:val="both"/>
        <w:rPr>
          <w:bCs/>
          <w:color w:val="000000"/>
          <w:szCs w:val="24"/>
        </w:rPr>
      </w:pPr>
    </w:p>
    <w:p w:rsidR="00A71609" w:rsidRDefault="00257588" w:rsidP="00B87BAD">
      <w:pPr>
        <w:pStyle w:val="a5"/>
        <w:tabs>
          <w:tab w:val="num" w:pos="1069"/>
        </w:tabs>
        <w:ind w:firstLine="709"/>
        <w:jc w:val="both"/>
        <w:rPr>
          <w:szCs w:val="24"/>
        </w:rPr>
      </w:pPr>
      <w:r>
        <w:rPr>
          <w:bCs/>
          <w:color w:val="000000"/>
          <w:szCs w:val="24"/>
        </w:rPr>
        <w:t>1.3. Продавец</w:t>
      </w:r>
      <w:r w:rsidR="00A71609" w:rsidRPr="001D4F25">
        <w:rPr>
          <w:bCs/>
          <w:color w:val="000000"/>
          <w:szCs w:val="24"/>
        </w:rPr>
        <w:t>:</w:t>
      </w:r>
      <w:r w:rsidR="00A71609" w:rsidRPr="001D4F25">
        <w:rPr>
          <w:szCs w:val="24"/>
        </w:rPr>
        <w:t xml:space="preserve"> </w:t>
      </w:r>
      <w:r w:rsidR="001D4F25">
        <w:rPr>
          <w:szCs w:val="24"/>
          <w:lang w:val="ru-RU"/>
        </w:rPr>
        <w:t xml:space="preserve">местная </w:t>
      </w:r>
      <w:r w:rsidR="00A71609" w:rsidRPr="001D4F25">
        <w:rPr>
          <w:szCs w:val="24"/>
        </w:rPr>
        <w:t xml:space="preserve">администрация </w:t>
      </w:r>
      <w:r w:rsidR="00A71609" w:rsidRPr="001D4F25">
        <w:rPr>
          <w:snapToGrid w:val="0"/>
          <w:szCs w:val="24"/>
        </w:rPr>
        <w:t>муниципального образования Санкт-Петербурга город Петергоф</w:t>
      </w:r>
      <w:r w:rsidR="00A71609" w:rsidRPr="001D4F25">
        <w:rPr>
          <w:szCs w:val="24"/>
        </w:rPr>
        <w:t xml:space="preserve">. </w:t>
      </w:r>
    </w:p>
    <w:p w:rsidR="00B87BAD" w:rsidRDefault="00B87BAD" w:rsidP="00B87BAD">
      <w:pPr>
        <w:pStyle w:val="a5"/>
        <w:tabs>
          <w:tab w:val="num" w:pos="1069"/>
        </w:tabs>
        <w:ind w:firstLine="709"/>
        <w:jc w:val="both"/>
        <w:rPr>
          <w:szCs w:val="24"/>
        </w:rPr>
      </w:pPr>
    </w:p>
    <w:p w:rsidR="00A71609" w:rsidRDefault="00A71609" w:rsidP="001D4F25">
      <w:pPr>
        <w:pStyle w:val="a5"/>
        <w:tabs>
          <w:tab w:val="left" w:pos="720"/>
        </w:tabs>
        <w:ind w:firstLine="709"/>
        <w:jc w:val="both"/>
        <w:rPr>
          <w:szCs w:val="24"/>
        </w:rPr>
      </w:pPr>
      <w:r w:rsidRPr="001D4F25">
        <w:rPr>
          <w:szCs w:val="24"/>
        </w:rPr>
        <w:t xml:space="preserve">1.4. Условия конкурса: </w:t>
      </w:r>
    </w:p>
    <w:p w:rsidR="00267FFB" w:rsidRPr="001D4F25" w:rsidRDefault="00267FFB" w:rsidP="001D4F25">
      <w:pPr>
        <w:pStyle w:val="a5"/>
        <w:tabs>
          <w:tab w:val="left" w:pos="720"/>
        </w:tabs>
        <w:ind w:firstLine="709"/>
        <w:jc w:val="both"/>
        <w:rPr>
          <w:szCs w:val="24"/>
        </w:rPr>
      </w:pPr>
    </w:p>
    <w:p w:rsidR="00A71609" w:rsidRDefault="00A71609" w:rsidP="001D4F25">
      <w:pPr>
        <w:spacing w:after="0"/>
        <w:ind w:firstLine="709"/>
        <w:jc w:val="both"/>
        <w:rPr>
          <w:rFonts w:ascii="Times New Roman" w:hAnsi="Times New Roman" w:cs="Times New Roman"/>
          <w:sz w:val="24"/>
          <w:szCs w:val="24"/>
        </w:rPr>
      </w:pPr>
      <w:r w:rsidRPr="001D4F25">
        <w:rPr>
          <w:rFonts w:ascii="Times New Roman" w:hAnsi="Times New Roman" w:cs="Times New Roman"/>
          <w:sz w:val="24"/>
          <w:szCs w:val="24"/>
        </w:rPr>
        <w:t xml:space="preserve">- сохранение определенного числа рабочих мест (штатной численности) в количестве, не менее численности, </w:t>
      </w:r>
      <w:r w:rsidR="001D4F25" w:rsidRPr="001D4F25">
        <w:rPr>
          <w:rFonts w:ascii="Times New Roman" w:hAnsi="Times New Roman" w:cs="Times New Roman"/>
          <w:sz w:val="24"/>
          <w:szCs w:val="24"/>
        </w:rPr>
        <w:t>утвержденной на</w:t>
      </w:r>
      <w:r w:rsidRPr="001D4F25">
        <w:rPr>
          <w:rFonts w:ascii="Times New Roman" w:hAnsi="Times New Roman" w:cs="Times New Roman"/>
          <w:sz w:val="24"/>
          <w:szCs w:val="24"/>
        </w:rPr>
        <w:t xml:space="preserve"> дату подписания договора купли-продажи доли в уставном капитале общества с ограниченной ответственностью «МУП «Форт» - 2 (два) рабочих места;</w:t>
      </w:r>
    </w:p>
    <w:p w:rsidR="00267FFB" w:rsidRPr="001D4F25" w:rsidRDefault="00267FFB" w:rsidP="001D4F25">
      <w:pPr>
        <w:spacing w:after="0"/>
        <w:ind w:firstLine="709"/>
        <w:jc w:val="both"/>
        <w:rPr>
          <w:rFonts w:ascii="Times New Roman" w:hAnsi="Times New Roman" w:cs="Times New Roman"/>
          <w:sz w:val="24"/>
          <w:szCs w:val="24"/>
        </w:rPr>
      </w:pPr>
    </w:p>
    <w:p w:rsidR="00A71609" w:rsidRDefault="00A71609" w:rsidP="001D4F25">
      <w:pPr>
        <w:spacing w:after="0"/>
        <w:ind w:firstLine="709"/>
        <w:jc w:val="both"/>
        <w:rPr>
          <w:rFonts w:ascii="Times New Roman" w:hAnsi="Times New Roman" w:cs="Times New Roman"/>
          <w:sz w:val="24"/>
          <w:szCs w:val="24"/>
        </w:rPr>
      </w:pPr>
      <w:r w:rsidRPr="001D4F25">
        <w:rPr>
          <w:rFonts w:ascii="Times New Roman" w:hAnsi="Times New Roman" w:cs="Times New Roman"/>
          <w:sz w:val="24"/>
          <w:szCs w:val="24"/>
        </w:rPr>
        <w:t xml:space="preserve">- срок исполнения </w:t>
      </w:r>
      <w:r w:rsidR="00B87BAD">
        <w:rPr>
          <w:rFonts w:ascii="Times New Roman" w:hAnsi="Times New Roman" w:cs="Times New Roman"/>
          <w:sz w:val="24"/>
          <w:szCs w:val="24"/>
        </w:rPr>
        <w:t>условий конкурса – (один) год.</w:t>
      </w:r>
      <w:r w:rsidRPr="001D4F25">
        <w:rPr>
          <w:rFonts w:ascii="Times New Roman" w:hAnsi="Times New Roman" w:cs="Times New Roman"/>
          <w:sz w:val="24"/>
          <w:szCs w:val="24"/>
        </w:rPr>
        <w:t xml:space="preserve"> </w:t>
      </w:r>
    </w:p>
    <w:p w:rsidR="00267FFB" w:rsidRPr="001D4F25" w:rsidRDefault="00267FFB" w:rsidP="001D4F25">
      <w:pPr>
        <w:spacing w:after="0"/>
        <w:ind w:firstLine="709"/>
        <w:jc w:val="both"/>
        <w:rPr>
          <w:rFonts w:ascii="Times New Roman" w:hAnsi="Times New Roman" w:cs="Times New Roman"/>
          <w:sz w:val="24"/>
          <w:szCs w:val="24"/>
        </w:rPr>
      </w:pPr>
    </w:p>
    <w:p w:rsidR="00A71609" w:rsidRPr="00267FFB" w:rsidRDefault="00A71609" w:rsidP="001D4F25">
      <w:pPr>
        <w:pStyle w:val="a5"/>
        <w:ind w:firstLine="708"/>
        <w:jc w:val="both"/>
        <w:rPr>
          <w:b/>
          <w:szCs w:val="24"/>
        </w:rPr>
      </w:pPr>
      <w:r w:rsidRPr="001D4F25">
        <w:rPr>
          <w:szCs w:val="24"/>
        </w:rPr>
        <w:t xml:space="preserve">1.5. Начальная цена – </w:t>
      </w:r>
      <w:r w:rsidRPr="00267FFB">
        <w:rPr>
          <w:b/>
          <w:szCs w:val="24"/>
        </w:rPr>
        <w:t>4 231 568 (четыре миллиона двести тридцать одна тысяча пятьсот шестьдесят восемь) рублей</w:t>
      </w:r>
      <w:r w:rsidR="00267FFB">
        <w:rPr>
          <w:b/>
          <w:szCs w:val="24"/>
          <w:lang w:val="ru-RU"/>
        </w:rPr>
        <w:t xml:space="preserve"> 00 копеек</w:t>
      </w:r>
      <w:r w:rsidRPr="00267FFB">
        <w:rPr>
          <w:b/>
          <w:szCs w:val="24"/>
        </w:rPr>
        <w:t>.</w:t>
      </w:r>
    </w:p>
    <w:p w:rsidR="00267FFB" w:rsidRPr="001D4F25" w:rsidRDefault="00267FFB" w:rsidP="001D4F25">
      <w:pPr>
        <w:pStyle w:val="a5"/>
        <w:ind w:firstLine="708"/>
        <w:jc w:val="both"/>
        <w:rPr>
          <w:szCs w:val="24"/>
        </w:rPr>
      </w:pPr>
    </w:p>
    <w:p w:rsidR="00267FFB" w:rsidRDefault="00A71609" w:rsidP="001D4F25">
      <w:pPr>
        <w:spacing w:after="0"/>
        <w:ind w:firstLine="709"/>
        <w:jc w:val="both"/>
        <w:rPr>
          <w:rFonts w:ascii="Times New Roman" w:hAnsi="Times New Roman" w:cs="Times New Roman"/>
          <w:sz w:val="24"/>
          <w:szCs w:val="24"/>
        </w:rPr>
      </w:pPr>
      <w:r w:rsidRPr="001D4F25">
        <w:rPr>
          <w:rFonts w:ascii="Times New Roman" w:hAnsi="Times New Roman" w:cs="Times New Roman"/>
          <w:sz w:val="24"/>
          <w:szCs w:val="24"/>
        </w:rPr>
        <w:t xml:space="preserve">1.6. Задаток для участия в открытом конкурсе – в размере </w:t>
      </w:r>
      <w:r w:rsidRPr="00267FFB">
        <w:rPr>
          <w:rFonts w:ascii="Times New Roman" w:hAnsi="Times New Roman" w:cs="Times New Roman"/>
          <w:b/>
          <w:sz w:val="24"/>
          <w:szCs w:val="24"/>
        </w:rPr>
        <w:t>846</w:t>
      </w:r>
      <w:r w:rsidR="00267FFB">
        <w:rPr>
          <w:rFonts w:ascii="Times New Roman" w:hAnsi="Times New Roman" w:cs="Times New Roman"/>
          <w:b/>
          <w:sz w:val="24"/>
          <w:szCs w:val="24"/>
        </w:rPr>
        <w:t> </w:t>
      </w:r>
      <w:r w:rsidRPr="00267FFB">
        <w:rPr>
          <w:rFonts w:ascii="Times New Roman" w:hAnsi="Times New Roman" w:cs="Times New Roman"/>
          <w:b/>
          <w:sz w:val="24"/>
          <w:szCs w:val="24"/>
        </w:rPr>
        <w:t>313</w:t>
      </w:r>
      <w:r w:rsidR="00267FFB">
        <w:rPr>
          <w:rFonts w:ascii="Times New Roman" w:hAnsi="Times New Roman" w:cs="Times New Roman"/>
          <w:b/>
          <w:sz w:val="24"/>
          <w:szCs w:val="24"/>
        </w:rPr>
        <w:t>, 60</w:t>
      </w:r>
      <w:r w:rsidRPr="00267FFB">
        <w:rPr>
          <w:rFonts w:ascii="Times New Roman" w:hAnsi="Times New Roman" w:cs="Times New Roman"/>
          <w:b/>
          <w:sz w:val="24"/>
          <w:szCs w:val="24"/>
        </w:rPr>
        <w:t xml:space="preserve"> (восемьсот сорок шесть тысяч триста тринадцать рублей</w:t>
      </w:r>
      <w:r w:rsidR="00267FFB">
        <w:rPr>
          <w:rFonts w:ascii="Times New Roman" w:hAnsi="Times New Roman" w:cs="Times New Roman"/>
          <w:b/>
          <w:sz w:val="24"/>
          <w:szCs w:val="24"/>
        </w:rPr>
        <w:t xml:space="preserve"> 60 копеек)</w:t>
      </w:r>
      <w:r w:rsidRPr="001D4F25">
        <w:rPr>
          <w:rFonts w:ascii="Times New Roman" w:hAnsi="Times New Roman" w:cs="Times New Roman"/>
          <w:sz w:val="24"/>
          <w:szCs w:val="24"/>
        </w:rPr>
        <w:t xml:space="preserve">, что соответствует 20 % от начальной цены. </w:t>
      </w:r>
    </w:p>
    <w:p w:rsidR="00A71609" w:rsidRPr="001D4F25" w:rsidRDefault="00A71609" w:rsidP="001D4F25">
      <w:pPr>
        <w:spacing w:after="0"/>
        <w:ind w:firstLine="709"/>
        <w:jc w:val="both"/>
        <w:rPr>
          <w:rFonts w:ascii="Times New Roman" w:hAnsi="Times New Roman" w:cs="Times New Roman"/>
          <w:sz w:val="24"/>
          <w:szCs w:val="24"/>
        </w:rPr>
      </w:pPr>
      <w:r w:rsidRPr="001D4F25">
        <w:rPr>
          <w:rFonts w:ascii="Times New Roman" w:hAnsi="Times New Roman" w:cs="Times New Roman"/>
          <w:sz w:val="24"/>
          <w:szCs w:val="24"/>
        </w:rPr>
        <w:t xml:space="preserve"> </w:t>
      </w:r>
    </w:p>
    <w:p w:rsidR="00A71609" w:rsidRDefault="00A71609" w:rsidP="001D4F25">
      <w:pPr>
        <w:autoSpaceDE w:val="0"/>
        <w:autoSpaceDN w:val="0"/>
        <w:adjustRightInd w:val="0"/>
        <w:spacing w:after="0"/>
        <w:ind w:firstLine="709"/>
        <w:jc w:val="both"/>
        <w:rPr>
          <w:rFonts w:ascii="Times New Roman" w:hAnsi="Times New Roman" w:cs="Times New Roman"/>
          <w:sz w:val="24"/>
          <w:szCs w:val="24"/>
        </w:rPr>
      </w:pPr>
      <w:r w:rsidRPr="001D4F25">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267FFB" w:rsidRPr="001D4F25" w:rsidRDefault="00267FFB" w:rsidP="001D4F25">
      <w:pPr>
        <w:autoSpaceDE w:val="0"/>
        <w:autoSpaceDN w:val="0"/>
        <w:adjustRightInd w:val="0"/>
        <w:spacing w:after="0"/>
        <w:ind w:firstLine="709"/>
        <w:jc w:val="both"/>
        <w:rPr>
          <w:rFonts w:ascii="Times New Roman" w:hAnsi="Times New Roman" w:cs="Times New Roman"/>
          <w:sz w:val="24"/>
          <w:szCs w:val="24"/>
        </w:rPr>
      </w:pPr>
    </w:p>
    <w:p w:rsidR="00B87BAD" w:rsidRPr="00B87BAD" w:rsidRDefault="00A71609" w:rsidP="00B87BAD">
      <w:pPr>
        <w:autoSpaceDE w:val="0"/>
        <w:autoSpaceDN w:val="0"/>
        <w:adjustRightInd w:val="0"/>
        <w:ind w:firstLine="540"/>
        <w:jc w:val="both"/>
        <w:rPr>
          <w:rFonts w:ascii="Times New Roman" w:hAnsi="Times New Roman" w:cs="Times New Roman"/>
          <w:bCs/>
          <w:sz w:val="24"/>
          <w:szCs w:val="24"/>
        </w:rPr>
      </w:pPr>
      <w:r w:rsidRPr="00B87BAD">
        <w:rPr>
          <w:rFonts w:ascii="Times New Roman" w:hAnsi="Times New Roman" w:cs="Times New Roman"/>
          <w:sz w:val="24"/>
          <w:szCs w:val="24"/>
        </w:rPr>
        <w:t xml:space="preserve">1.7. </w:t>
      </w:r>
      <w:r w:rsidR="00B87BAD" w:rsidRPr="00B87BAD">
        <w:rPr>
          <w:rFonts w:ascii="Times New Roman" w:hAnsi="Times New Roman" w:cs="Times New Roman"/>
          <w:bCs/>
          <w:sz w:val="24"/>
          <w:szCs w:val="24"/>
        </w:rPr>
        <w:t>Покупателями имущества могут быть любые физические и юридические лица, за исключением:</w:t>
      </w:r>
    </w:p>
    <w:p w:rsidR="00B87BAD" w:rsidRPr="00B87BAD" w:rsidRDefault="00B87BAD" w:rsidP="00B87BAD">
      <w:pPr>
        <w:autoSpaceDE w:val="0"/>
        <w:autoSpaceDN w:val="0"/>
        <w:adjustRightInd w:val="0"/>
        <w:ind w:firstLine="540"/>
        <w:jc w:val="both"/>
        <w:rPr>
          <w:rFonts w:ascii="Times New Roman" w:hAnsi="Times New Roman" w:cs="Times New Roman"/>
          <w:bCs/>
          <w:sz w:val="24"/>
          <w:szCs w:val="24"/>
        </w:rPr>
      </w:pPr>
      <w:r w:rsidRPr="00B87BAD">
        <w:rPr>
          <w:rFonts w:ascii="Times New Roman" w:hAnsi="Times New Roman" w:cs="Times New Roman"/>
          <w:bCs/>
          <w:sz w:val="24"/>
          <w:szCs w:val="24"/>
        </w:rPr>
        <w:t>государственных и муниципальных унитарных предприятий, государственных и муниципальных учреждений;</w:t>
      </w:r>
    </w:p>
    <w:p w:rsidR="00B87BAD" w:rsidRPr="00B87BAD" w:rsidRDefault="00B87BAD" w:rsidP="00B87BAD">
      <w:pPr>
        <w:autoSpaceDE w:val="0"/>
        <w:autoSpaceDN w:val="0"/>
        <w:adjustRightInd w:val="0"/>
        <w:ind w:firstLine="540"/>
        <w:jc w:val="both"/>
        <w:rPr>
          <w:rFonts w:ascii="Times New Roman" w:hAnsi="Times New Roman" w:cs="Times New Roman"/>
          <w:bCs/>
          <w:sz w:val="24"/>
          <w:szCs w:val="24"/>
        </w:rPr>
      </w:pPr>
      <w:r w:rsidRPr="00B87BAD">
        <w:rPr>
          <w:rFonts w:ascii="Times New Roman" w:hAnsi="Times New Roman" w:cs="Times New Roman"/>
          <w:bCs/>
          <w:sz w:val="24"/>
          <w:szCs w:val="24"/>
        </w:rPr>
        <w:lastRenderedPageBreak/>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8" w:history="1">
        <w:r w:rsidRPr="00B87BAD">
          <w:rPr>
            <w:rFonts w:ascii="Times New Roman" w:hAnsi="Times New Roman" w:cs="Times New Roman"/>
            <w:bCs/>
            <w:sz w:val="24"/>
            <w:szCs w:val="24"/>
          </w:rPr>
          <w:t>статьей 25</w:t>
        </w:r>
      </w:hyperlink>
      <w:r w:rsidRPr="00B87BAD">
        <w:rPr>
          <w:rFonts w:ascii="Times New Roman" w:hAnsi="Times New Roman" w:cs="Times New Roman"/>
          <w:bCs/>
          <w:sz w:val="24"/>
          <w:szCs w:val="24"/>
        </w:rPr>
        <w:t xml:space="preserve"> Федерального закона от 21.12.200 № 178-ФЗ «О приватизации государственного и мун</w:t>
      </w:r>
      <w:r>
        <w:rPr>
          <w:rFonts w:ascii="Times New Roman" w:hAnsi="Times New Roman" w:cs="Times New Roman"/>
          <w:bCs/>
          <w:sz w:val="24"/>
          <w:szCs w:val="24"/>
        </w:rPr>
        <w:t>и</w:t>
      </w:r>
      <w:r w:rsidRPr="00B87BAD">
        <w:rPr>
          <w:rFonts w:ascii="Times New Roman" w:hAnsi="Times New Roman" w:cs="Times New Roman"/>
          <w:bCs/>
          <w:sz w:val="24"/>
          <w:szCs w:val="24"/>
        </w:rPr>
        <w:t>ципального имущества»;</w:t>
      </w:r>
    </w:p>
    <w:p w:rsidR="00B87BAD" w:rsidRPr="00B87BAD" w:rsidRDefault="00B87BAD" w:rsidP="00B87BAD">
      <w:pPr>
        <w:autoSpaceDE w:val="0"/>
        <w:autoSpaceDN w:val="0"/>
        <w:adjustRightInd w:val="0"/>
        <w:ind w:firstLine="540"/>
        <w:jc w:val="both"/>
        <w:rPr>
          <w:rFonts w:ascii="Times New Roman" w:hAnsi="Times New Roman" w:cs="Times New Roman"/>
          <w:bCs/>
          <w:sz w:val="24"/>
          <w:szCs w:val="24"/>
        </w:rPr>
      </w:pPr>
      <w:r w:rsidRPr="00B87BAD">
        <w:rPr>
          <w:rFonts w:ascii="Times New Roman" w:hAnsi="Times New Roman" w:cs="Times New Roman"/>
          <w:bCs/>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B87BAD">
          <w:rPr>
            <w:rFonts w:ascii="Times New Roman" w:hAnsi="Times New Roman" w:cs="Times New Roman"/>
            <w:bCs/>
            <w:color w:val="0000FF"/>
            <w:sz w:val="24"/>
            <w:szCs w:val="24"/>
          </w:rPr>
          <w:t>перечень</w:t>
        </w:r>
      </w:hyperlink>
      <w:r w:rsidRPr="00B87BAD">
        <w:rPr>
          <w:rFonts w:ascii="Times New Roman" w:hAnsi="Times New Roman" w:cs="Times New Roman"/>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B87BAD" w:rsidRPr="00B87BAD" w:rsidRDefault="00B87BAD" w:rsidP="00B87BAD">
      <w:pPr>
        <w:autoSpaceDE w:val="0"/>
        <w:autoSpaceDN w:val="0"/>
        <w:adjustRightInd w:val="0"/>
        <w:ind w:firstLine="540"/>
        <w:jc w:val="both"/>
        <w:rPr>
          <w:rFonts w:ascii="Times New Roman" w:hAnsi="Times New Roman" w:cs="Times New Roman"/>
          <w:bCs/>
          <w:sz w:val="24"/>
          <w:szCs w:val="24"/>
        </w:rPr>
      </w:pPr>
      <w:r w:rsidRPr="00B87BAD">
        <w:rPr>
          <w:rFonts w:ascii="Times New Roman" w:hAnsi="Times New Roman" w:cs="Times New Roman"/>
          <w:bCs/>
          <w:sz w:val="24"/>
          <w:szCs w:val="24"/>
        </w:rPr>
        <w:t xml:space="preserve">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A71609" w:rsidRDefault="00A71609" w:rsidP="00A71609">
      <w:pPr>
        <w:pStyle w:val="a9"/>
        <w:spacing w:before="0" w:beforeAutospacing="0" w:after="0" w:afterAutospacing="0" w:line="240" w:lineRule="auto"/>
        <w:ind w:firstLine="709"/>
        <w:rPr>
          <w:rFonts w:ascii="Times New Roman" w:hAnsi="Times New Roman"/>
          <w:sz w:val="24"/>
          <w:szCs w:val="24"/>
        </w:rPr>
      </w:pPr>
      <w:r w:rsidRPr="001D4F25">
        <w:rPr>
          <w:rFonts w:ascii="Times New Roman" w:hAnsi="Times New Roman"/>
          <w:sz w:val="24"/>
          <w:szCs w:val="24"/>
        </w:rPr>
        <w:t xml:space="preserve">1.8. Право приобретения муниципального </w:t>
      </w:r>
      <w:r w:rsidR="00B87BAD" w:rsidRPr="001D4F25">
        <w:rPr>
          <w:rFonts w:ascii="Times New Roman" w:hAnsi="Times New Roman"/>
          <w:sz w:val="24"/>
          <w:szCs w:val="24"/>
        </w:rPr>
        <w:t>имущества принадлежит</w:t>
      </w:r>
      <w:r w:rsidRPr="001D4F25">
        <w:rPr>
          <w:rFonts w:ascii="Times New Roman" w:hAnsi="Times New Roman"/>
          <w:sz w:val="24"/>
          <w:szCs w:val="24"/>
        </w:rPr>
        <w:t xml:space="preserve"> тому участнику конкурса, который предложил в ходе конкурса наиболее высокую цену за указанное имущество, при условии выполнения таким участником условий конкурса.</w:t>
      </w:r>
    </w:p>
    <w:p w:rsidR="00267FFB" w:rsidRPr="001D4F25" w:rsidRDefault="00267FFB" w:rsidP="00A71609">
      <w:pPr>
        <w:pStyle w:val="a9"/>
        <w:spacing w:before="0" w:beforeAutospacing="0" w:after="0" w:afterAutospacing="0" w:line="240" w:lineRule="auto"/>
        <w:ind w:firstLine="709"/>
        <w:rPr>
          <w:rFonts w:ascii="Times New Roman" w:hAnsi="Times New Roman"/>
          <w:sz w:val="24"/>
          <w:szCs w:val="24"/>
        </w:rPr>
      </w:pPr>
    </w:p>
    <w:p w:rsidR="00A71609" w:rsidRDefault="00A71609" w:rsidP="00A71609">
      <w:pPr>
        <w:pStyle w:val="a9"/>
        <w:spacing w:before="0" w:beforeAutospacing="0" w:after="0" w:afterAutospacing="0" w:line="240" w:lineRule="auto"/>
        <w:ind w:firstLine="709"/>
        <w:rPr>
          <w:rFonts w:ascii="Times New Roman" w:hAnsi="Times New Roman"/>
          <w:sz w:val="24"/>
          <w:szCs w:val="24"/>
        </w:rPr>
      </w:pPr>
      <w:r w:rsidRPr="001D4F25">
        <w:rPr>
          <w:rFonts w:ascii="Times New Roman" w:hAnsi="Times New Roman"/>
          <w:sz w:val="24"/>
          <w:szCs w:val="24"/>
        </w:rPr>
        <w:t>1.9. Конкурс является открытым по составу участников. Предложения о цене подаются участниками конкурса в запечатанном конверте.</w:t>
      </w:r>
    </w:p>
    <w:p w:rsidR="00267FFB" w:rsidRPr="001D4F25" w:rsidRDefault="00267FFB" w:rsidP="00A71609">
      <w:pPr>
        <w:pStyle w:val="a9"/>
        <w:spacing w:before="0" w:beforeAutospacing="0" w:after="0" w:afterAutospacing="0" w:line="240" w:lineRule="auto"/>
        <w:ind w:firstLine="709"/>
        <w:rPr>
          <w:rFonts w:ascii="Times New Roman" w:hAnsi="Times New Roman"/>
          <w:sz w:val="24"/>
          <w:szCs w:val="24"/>
        </w:rPr>
      </w:pPr>
    </w:p>
    <w:p w:rsidR="00A71609" w:rsidRDefault="00A71609" w:rsidP="00A71609">
      <w:pPr>
        <w:pStyle w:val="ConsPlusNormal"/>
        <w:ind w:firstLine="709"/>
        <w:jc w:val="both"/>
        <w:rPr>
          <w:rFonts w:ascii="Times New Roman" w:hAnsi="Times New Roman" w:cs="Times New Roman"/>
          <w:sz w:val="24"/>
          <w:szCs w:val="24"/>
        </w:rPr>
      </w:pPr>
      <w:r w:rsidRPr="001D4F25">
        <w:rPr>
          <w:rFonts w:ascii="Times New Roman" w:hAnsi="Times New Roman" w:cs="Times New Roman"/>
          <w:sz w:val="24"/>
          <w:szCs w:val="24"/>
        </w:rPr>
        <w:t>1.10. Конкурс, в котором принял участие только один участник, признается несостоявшимся.</w:t>
      </w:r>
    </w:p>
    <w:p w:rsidR="00267FFB" w:rsidRPr="001D4F25" w:rsidRDefault="00267FFB" w:rsidP="00A71609">
      <w:pPr>
        <w:pStyle w:val="ConsPlusNormal"/>
        <w:ind w:firstLine="709"/>
        <w:jc w:val="both"/>
        <w:rPr>
          <w:rFonts w:ascii="Times New Roman" w:hAnsi="Times New Roman" w:cs="Times New Roman"/>
          <w:sz w:val="24"/>
          <w:szCs w:val="24"/>
        </w:rPr>
      </w:pPr>
    </w:p>
    <w:p w:rsidR="00A71609" w:rsidRPr="001D4F25" w:rsidRDefault="00A71609" w:rsidP="00A71609">
      <w:pPr>
        <w:pStyle w:val="ConsPlusNormal"/>
        <w:ind w:firstLine="709"/>
        <w:jc w:val="both"/>
        <w:rPr>
          <w:rFonts w:ascii="Times New Roman" w:hAnsi="Times New Roman" w:cs="Times New Roman"/>
          <w:sz w:val="24"/>
          <w:szCs w:val="24"/>
        </w:rPr>
      </w:pPr>
      <w:r w:rsidRPr="001D4F25">
        <w:rPr>
          <w:rFonts w:ascii="Times New Roman" w:hAnsi="Times New Roman" w:cs="Times New Roman"/>
          <w:sz w:val="24"/>
          <w:szCs w:val="24"/>
        </w:rPr>
        <w:t>При равенстве двух и более предложений о цене победителем признается тот участник, чья заявка была подана раньше других заявок.</w:t>
      </w:r>
    </w:p>
    <w:p w:rsidR="00A71609" w:rsidRPr="001D4F25" w:rsidRDefault="00A71609" w:rsidP="00A71609">
      <w:pPr>
        <w:pStyle w:val="ConsPlusNormal"/>
        <w:ind w:firstLine="700"/>
        <w:jc w:val="both"/>
        <w:rPr>
          <w:rFonts w:ascii="Times New Roman" w:hAnsi="Times New Roman" w:cs="Times New Roman"/>
          <w:sz w:val="24"/>
          <w:szCs w:val="24"/>
        </w:rPr>
      </w:pPr>
    </w:p>
    <w:p w:rsidR="00A71609" w:rsidRPr="001D4F25" w:rsidRDefault="00A71609" w:rsidP="002D5926">
      <w:pPr>
        <w:pStyle w:val="a9"/>
        <w:numPr>
          <w:ilvl w:val="0"/>
          <w:numId w:val="4"/>
        </w:numPr>
        <w:spacing w:before="0" w:beforeAutospacing="0" w:after="0" w:afterAutospacing="0" w:line="240" w:lineRule="auto"/>
        <w:jc w:val="center"/>
        <w:rPr>
          <w:rFonts w:ascii="Times New Roman" w:hAnsi="Times New Roman"/>
          <w:b/>
          <w:sz w:val="24"/>
          <w:szCs w:val="24"/>
        </w:rPr>
      </w:pPr>
      <w:r w:rsidRPr="001D4F25">
        <w:rPr>
          <w:rFonts w:ascii="Times New Roman" w:hAnsi="Times New Roman"/>
          <w:b/>
          <w:sz w:val="24"/>
          <w:szCs w:val="24"/>
        </w:rPr>
        <w:t>Информация об ООО «МУП «Форт»</w:t>
      </w:r>
    </w:p>
    <w:p w:rsidR="00A71609" w:rsidRPr="001D4F25" w:rsidRDefault="00A71609" w:rsidP="00A71609">
      <w:pPr>
        <w:pStyle w:val="a9"/>
        <w:spacing w:before="0" w:beforeAutospacing="0" w:after="0" w:afterAutospacing="0" w:line="240" w:lineRule="auto"/>
        <w:ind w:left="720"/>
        <w:rPr>
          <w:rFonts w:ascii="Times New Roman" w:hAnsi="Times New Roman"/>
          <w:sz w:val="24"/>
          <w:szCs w:val="24"/>
        </w:rPr>
      </w:pPr>
    </w:p>
    <w:p w:rsidR="00A71609" w:rsidRDefault="00A71609" w:rsidP="00A71609">
      <w:pPr>
        <w:pStyle w:val="ConsPlusNormal"/>
        <w:ind w:firstLine="709"/>
        <w:jc w:val="both"/>
        <w:rPr>
          <w:rFonts w:ascii="Times New Roman" w:hAnsi="Times New Roman" w:cs="Times New Roman"/>
          <w:sz w:val="24"/>
          <w:szCs w:val="24"/>
        </w:rPr>
      </w:pPr>
      <w:r w:rsidRPr="001D4F25">
        <w:rPr>
          <w:rFonts w:ascii="Times New Roman" w:hAnsi="Times New Roman" w:cs="Times New Roman"/>
          <w:sz w:val="24"/>
          <w:szCs w:val="24"/>
        </w:rPr>
        <w:t>2.1. Полное наименование - общество с ограниченной ответственностью «МУП «Форт».</w:t>
      </w:r>
    </w:p>
    <w:p w:rsidR="00267FFB" w:rsidRPr="001D4F25" w:rsidRDefault="00267FFB" w:rsidP="00A71609">
      <w:pPr>
        <w:pStyle w:val="ConsPlusNormal"/>
        <w:ind w:firstLine="709"/>
        <w:jc w:val="both"/>
        <w:rPr>
          <w:rFonts w:ascii="Times New Roman" w:hAnsi="Times New Roman" w:cs="Times New Roman"/>
          <w:sz w:val="24"/>
          <w:szCs w:val="24"/>
        </w:rPr>
      </w:pPr>
    </w:p>
    <w:p w:rsidR="00A71609" w:rsidRDefault="00A71609" w:rsidP="00267FFB">
      <w:pPr>
        <w:pStyle w:val="ConsPlusNormal"/>
        <w:ind w:firstLine="709"/>
        <w:jc w:val="both"/>
        <w:rPr>
          <w:rFonts w:ascii="Times New Roman" w:hAnsi="Times New Roman" w:cs="Times New Roman"/>
          <w:sz w:val="24"/>
          <w:szCs w:val="24"/>
        </w:rPr>
      </w:pPr>
      <w:r w:rsidRPr="001D4F25">
        <w:rPr>
          <w:rFonts w:ascii="Times New Roman" w:hAnsi="Times New Roman" w:cs="Times New Roman"/>
          <w:sz w:val="24"/>
          <w:szCs w:val="24"/>
        </w:rPr>
        <w:t>2.2. Адрес (место нахождения) – 198510, город Санкт-Петербург, город Петергоф, ул. Самсониевская, д.3, лит. «А», помещение 5н.</w:t>
      </w:r>
    </w:p>
    <w:p w:rsidR="00267FFB" w:rsidRPr="001D4F25" w:rsidRDefault="00267FFB" w:rsidP="00A71609">
      <w:pPr>
        <w:pStyle w:val="ConsPlusNormal"/>
        <w:ind w:firstLine="709"/>
        <w:jc w:val="both"/>
        <w:rPr>
          <w:rFonts w:ascii="Times New Roman" w:hAnsi="Times New Roman" w:cs="Times New Roman"/>
          <w:sz w:val="24"/>
          <w:szCs w:val="24"/>
        </w:rPr>
      </w:pPr>
    </w:p>
    <w:p w:rsidR="00A71609" w:rsidRDefault="00A71609" w:rsidP="00A71609">
      <w:pPr>
        <w:pStyle w:val="ConsPlusNormal"/>
        <w:ind w:firstLine="709"/>
        <w:jc w:val="both"/>
        <w:rPr>
          <w:rFonts w:ascii="Times New Roman" w:hAnsi="Times New Roman" w:cs="Times New Roman"/>
          <w:sz w:val="24"/>
          <w:szCs w:val="24"/>
        </w:rPr>
      </w:pPr>
      <w:r w:rsidRPr="001D4F25">
        <w:rPr>
          <w:rFonts w:ascii="Times New Roman" w:hAnsi="Times New Roman" w:cs="Times New Roman"/>
          <w:sz w:val="24"/>
          <w:szCs w:val="24"/>
        </w:rPr>
        <w:t>2.3. Размер и номинальная стоимость доли в уставном капитале общества с ограниченной ответственностью, принадлежащей муниципальному образованию - номинальная стоимость Доли - 100 000 (сто тысяч) рублей, составляющая 100% уставного капитала.</w:t>
      </w:r>
    </w:p>
    <w:p w:rsidR="00267FFB" w:rsidRPr="001D4F25" w:rsidRDefault="00267FFB" w:rsidP="00A71609">
      <w:pPr>
        <w:pStyle w:val="ConsPlusNormal"/>
        <w:ind w:firstLine="709"/>
        <w:jc w:val="both"/>
        <w:rPr>
          <w:rFonts w:ascii="Times New Roman" w:hAnsi="Times New Roman" w:cs="Times New Roman"/>
          <w:sz w:val="24"/>
          <w:szCs w:val="24"/>
        </w:rPr>
      </w:pPr>
    </w:p>
    <w:p w:rsidR="00B87BAD" w:rsidRPr="00B87BAD" w:rsidRDefault="00A71609" w:rsidP="00B87BAD">
      <w:pPr>
        <w:pStyle w:val="ConsPlusNormal"/>
        <w:ind w:firstLine="540"/>
        <w:jc w:val="both"/>
        <w:rPr>
          <w:rFonts w:ascii="Times New Roman" w:hAnsi="Times New Roman" w:cs="Times New Roman"/>
          <w:sz w:val="24"/>
          <w:szCs w:val="24"/>
        </w:rPr>
      </w:pPr>
      <w:r w:rsidRPr="001D4F25">
        <w:rPr>
          <w:rFonts w:ascii="Times New Roman" w:hAnsi="Times New Roman" w:cs="Times New Roman"/>
          <w:sz w:val="24"/>
          <w:szCs w:val="24"/>
        </w:rPr>
        <w:t>2.4</w:t>
      </w:r>
      <w:r w:rsidR="00B87BAD">
        <w:rPr>
          <w:rFonts w:ascii="Times New Roman" w:hAnsi="Times New Roman" w:cs="Times New Roman"/>
          <w:sz w:val="24"/>
          <w:szCs w:val="24"/>
        </w:rPr>
        <w:t>.</w:t>
      </w:r>
      <w:r w:rsidR="00B87BAD" w:rsidRPr="00B87BAD">
        <w:rPr>
          <w:sz w:val="24"/>
          <w:szCs w:val="24"/>
        </w:rPr>
        <w:t xml:space="preserve"> </w:t>
      </w:r>
      <w:r w:rsidR="00B87BAD" w:rsidRPr="00B87BAD">
        <w:rPr>
          <w:rFonts w:ascii="Times New Roman" w:hAnsi="Times New Roman" w:cs="Times New Roman"/>
          <w:sz w:val="24"/>
          <w:szCs w:val="24"/>
        </w:rPr>
        <w:t>Виды деятельности, осуществляемые ООО «МУП «Форт» в соответствии с кодами ОКВЭД:</w:t>
      </w:r>
    </w:p>
    <w:p w:rsidR="00B87BAD" w:rsidRPr="00B87BAD" w:rsidRDefault="00B87BAD" w:rsidP="00B87BAD">
      <w:pPr>
        <w:pStyle w:val="ConsPlusNormal"/>
        <w:ind w:firstLine="540"/>
        <w:jc w:val="both"/>
        <w:rPr>
          <w:rFonts w:ascii="Times New Roman" w:hAnsi="Times New Roman" w:cs="Times New Roman"/>
          <w:sz w:val="24"/>
          <w:szCs w:val="24"/>
        </w:rPr>
      </w:pPr>
      <w:r w:rsidRPr="00B87BAD">
        <w:rPr>
          <w:rFonts w:ascii="Times New Roman" w:hAnsi="Times New Roman" w:cs="Times New Roman"/>
          <w:sz w:val="24"/>
          <w:szCs w:val="24"/>
        </w:rPr>
        <w:t xml:space="preserve"> основной вид деятельности:</w:t>
      </w:r>
    </w:p>
    <w:p w:rsidR="00B87BAD" w:rsidRPr="00B87BAD" w:rsidRDefault="00B87BAD" w:rsidP="00B87BAD">
      <w:pPr>
        <w:pStyle w:val="ConsPlusNormal"/>
        <w:ind w:firstLine="540"/>
        <w:jc w:val="both"/>
        <w:rPr>
          <w:rFonts w:ascii="Times New Roman" w:hAnsi="Times New Roman" w:cs="Times New Roman"/>
          <w:sz w:val="24"/>
          <w:szCs w:val="24"/>
        </w:rPr>
      </w:pPr>
      <w:r w:rsidRPr="00B87BAD">
        <w:rPr>
          <w:rFonts w:ascii="Times New Roman" w:hAnsi="Times New Roman" w:cs="Times New Roman"/>
          <w:sz w:val="24"/>
          <w:szCs w:val="24"/>
        </w:rPr>
        <w:t xml:space="preserve"> 81.30 Деятельность по благоустройству ландшафтов</w:t>
      </w:r>
    </w:p>
    <w:p w:rsidR="00BE7B53" w:rsidRDefault="00B87BAD" w:rsidP="00BE7B53">
      <w:pPr>
        <w:pStyle w:val="ConsPlusNormal"/>
        <w:ind w:firstLine="540"/>
        <w:jc w:val="both"/>
        <w:rPr>
          <w:rFonts w:ascii="Times New Roman" w:hAnsi="Times New Roman" w:cs="Times New Roman"/>
          <w:sz w:val="24"/>
          <w:szCs w:val="24"/>
        </w:rPr>
      </w:pPr>
      <w:r w:rsidRPr="00B87BAD">
        <w:rPr>
          <w:rFonts w:ascii="Times New Roman" w:hAnsi="Times New Roman" w:cs="Times New Roman"/>
          <w:sz w:val="24"/>
          <w:szCs w:val="24"/>
        </w:rPr>
        <w:t>Дополнительные виды деятельности:</w:t>
      </w:r>
    </w:p>
    <w:p w:rsidR="00B87BAD" w:rsidRPr="00B87BAD" w:rsidRDefault="00BE7B53" w:rsidP="00BE7B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41.10</w:t>
      </w:r>
      <w:r w:rsidR="00B87BAD" w:rsidRPr="00B87BAD">
        <w:rPr>
          <w:rFonts w:ascii="Times New Roman" w:hAnsi="Times New Roman" w:cs="Times New Roman"/>
          <w:sz w:val="24"/>
          <w:szCs w:val="24"/>
        </w:rPr>
        <w:t xml:space="preserve"> Разработка строительных проектов;</w:t>
      </w:r>
    </w:p>
    <w:p w:rsidR="00B87BAD" w:rsidRPr="00B87BAD" w:rsidRDefault="00B87BAD" w:rsidP="00B87BAD">
      <w:pPr>
        <w:spacing w:after="0"/>
        <w:rPr>
          <w:rFonts w:ascii="Times New Roman" w:hAnsi="Times New Roman" w:cs="Times New Roman"/>
          <w:sz w:val="24"/>
          <w:szCs w:val="24"/>
        </w:rPr>
      </w:pPr>
      <w:r w:rsidRPr="00B87BAD">
        <w:rPr>
          <w:rFonts w:ascii="Times New Roman" w:hAnsi="Times New Roman" w:cs="Times New Roman"/>
          <w:sz w:val="24"/>
          <w:szCs w:val="24"/>
        </w:rPr>
        <w:t xml:space="preserve">         41.20 Строительство жилых и нежилых зданий;</w:t>
      </w:r>
    </w:p>
    <w:p w:rsidR="00B87BAD" w:rsidRPr="00B87BAD" w:rsidRDefault="00B87BAD" w:rsidP="00B87BAD">
      <w:pPr>
        <w:spacing w:after="0"/>
        <w:rPr>
          <w:rFonts w:ascii="Times New Roman" w:hAnsi="Times New Roman" w:cs="Times New Roman"/>
          <w:sz w:val="24"/>
          <w:szCs w:val="24"/>
        </w:rPr>
      </w:pPr>
      <w:r w:rsidRPr="00B87BAD">
        <w:rPr>
          <w:rFonts w:ascii="Times New Roman" w:hAnsi="Times New Roman" w:cs="Times New Roman"/>
          <w:sz w:val="24"/>
          <w:szCs w:val="24"/>
        </w:rPr>
        <w:t xml:space="preserve">         42.21 Строительство инженерных коммуникаций для водоснабжения и водоотведения, газоснабжения;</w:t>
      </w:r>
    </w:p>
    <w:p w:rsidR="00B87BAD" w:rsidRPr="00B87BAD" w:rsidRDefault="00B87BAD" w:rsidP="00B87BAD">
      <w:pPr>
        <w:spacing w:after="0"/>
        <w:jc w:val="both"/>
        <w:rPr>
          <w:rFonts w:ascii="Times New Roman" w:hAnsi="Times New Roman" w:cs="Times New Roman"/>
          <w:sz w:val="24"/>
          <w:szCs w:val="24"/>
        </w:rPr>
      </w:pPr>
      <w:r w:rsidRPr="00B87BAD">
        <w:rPr>
          <w:rFonts w:ascii="Times New Roman" w:hAnsi="Times New Roman" w:cs="Times New Roman"/>
          <w:sz w:val="24"/>
          <w:szCs w:val="24"/>
        </w:rPr>
        <w:t xml:space="preserve">         42.99 Строительство прочих инженерных сооружений, не включенных в другие группировки;</w:t>
      </w:r>
    </w:p>
    <w:p w:rsidR="00B87BAD" w:rsidRPr="00B87BAD" w:rsidRDefault="00B87BAD" w:rsidP="00B87BAD">
      <w:pPr>
        <w:spacing w:after="0"/>
        <w:rPr>
          <w:rFonts w:ascii="Times New Roman" w:hAnsi="Times New Roman" w:cs="Times New Roman"/>
          <w:sz w:val="24"/>
          <w:szCs w:val="24"/>
        </w:rPr>
      </w:pPr>
      <w:r w:rsidRPr="00B87BAD">
        <w:rPr>
          <w:rFonts w:ascii="Times New Roman" w:hAnsi="Times New Roman" w:cs="Times New Roman"/>
          <w:sz w:val="24"/>
          <w:szCs w:val="24"/>
        </w:rPr>
        <w:lastRenderedPageBreak/>
        <w:t xml:space="preserve">         43.21 Производство электромонтажных работ;</w:t>
      </w:r>
    </w:p>
    <w:p w:rsidR="00B87BAD" w:rsidRPr="00B87BAD" w:rsidRDefault="00B87BAD" w:rsidP="00B87BAD">
      <w:pPr>
        <w:spacing w:after="0"/>
        <w:ind w:firstLine="567"/>
        <w:rPr>
          <w:rFonts w:ascii="Times New Roman" w:hAnsi="Times New Roman" w:cs="Times New Roman"/>
          <w:sz w:val="24"/>
          <w:szCs w:val="24"/>
        </w:rPr>
      </w:pPr>
      <w:r w:rsidRPr="00B87BAD">
        <w:rPr>
          <w:rFonts w:ascii="Times New Roman" w:hAnsi="Times New Roman" w:cs="Times New Roman"/>
          <w:sz w:val="24"/>
          <w:szCs w:val="24"/>
        </w:rPr>
        <w:t>43.22 Производство санитарно-технических работ, монтаж отопительных систем и систем кондиционирования воздуха;</w:t>
      </w:r>
    </w:p>
    <w:p w:rsidR="00B87BAD" w:rsidRPr="00B87BAD" w:rsidRDefault="00B87BAD" w:rsidP="00B87BAD">
      <w:pPr>
        <w:spacing w:after="0"/>
        <w:ind w:firstLine="567"/>
        <w:rPr>
          <w:rFonts w:ascii="Times New Roman" w:hAnsi="Times New Roman" w:cs="Times New Roman"/>
          <w:sz w:val="24"/>
          <w:szCs w:val="24"/>
        </w:rPr>
      </w:pPr>
      <w:r w:rsidRPr="00B87BAD">
        <w:rPr>
          <w:rFonts w:ascii="Times New Roman" w:hAnsi="Times New Roman" w:cs="Times New Roman"/>
          <w:sz w:val="24"/>
          <w:szCs w:val="24"/>
        </w:rPr>
        <w:t>43.29 Производство прочих строительно-монтажных работ;</w:t>
      </w:r>
    </w:p>
    <w:p w:rsidR="00B87BAD" w:rsidRPr="00B87BAD" w:rsidRDefault="00B87BAD" w:rsidP="00B87BAD">
      <w:pPr>
        <w:spacing w:after="0"/>
        <w:ind w:firstLine="567"/>
        <w:rPr>
          <w:rFonts w:ascii="Times New Roman" w:hAnsi="Times New Roman" w:cs="Times New Roman"/>
          <w:sz w:val="24"/>
          <w:szCs w:val="24"/>
        </w:rPr>
      </w:pPr>
      <w:r w:rsidRPr="00B87BAD">
        <w:rPr>
          <w:rFonts w:ascii="Times New Roman" w:hAnsi="Times New Roman" w:cs="Times New Roman"/>
          <w:sz w:val="24"/>
          <w:szCs w:val="24"/>
        </w:rPr>
        <w:t>43.31 Производство штукатурных работ;</w:t>
      </w:r>
    </w:p>
    <w:p w:rsidR="00B87BAD" w:rsidRPr="00B87BAD" w:rsidRDefault="00B87BAD" w:rsidP="00B87BAD">
      <w:pPr>
        <w:spacing w:after="0"/>
        <w:ind w:firstLine="567"/>
        <w:rPr>
          <w:rFonts w:ascii="Times New Roman" w:hAnsi="Times New Roman" w:cs="Times New Roman"/>
          <w:sz w:val="24"/>
          <w:szCs w:val="24"/>
        </w:rPr>
      </w:pPr>
      <w:r w:rsidRPr="00B87BAD">
        <w:rPr>
          <w:rFonts w:ascii="Times New Roman" w:hAnsi="Times New Roman" w:cs="Times New Roman"/>
          <w:sz w:val="24"/>
          <w:szCs w:val="24"/>
        </w:rPr>
        <w:t>43.32 Работы столярные и плотничные</w:t>
      </w:r>
    </w:p>
    <w:p w:rsidR="00B87BAD" w:rsidRPr="00B87BAD" w:rsidRDefault="00B87BAD" w:rsidP="00B87BAD">
      <w:pPr>
        <w:spacing w:after="0"/>
        <w:ind w:firstLine="567"/>
        <w:rPr>
          <w:rFonts w:ascii="Times New Roman" w:hAnsi="Times New Roman" w:cs="Times New Roman"/>
          <w:sz w:val="24"/>
          <w:szCs w:val="24"/>
        </w:rPr>
      </w:pPr>
      <w:r w:rsidRPr="00B87BAD">
        <w:rPr>
          <w:rFonts w:ascii="Times New Roman" w:hAnsi="Times New Roman" w:cs="Times New Roman"/>
          <w:sz w:val="24"/>
          <w:szCs w:val="24"/>
        </w:rPr>
        <w:t>43.33 Работы по устройству покрытий полов и облицовке стен;</w:t>
      </w:r>
    </w:p>
    <w:p w:rsidR="00B87BAD" w:rsidRPr="00B87BAD" w:rsidRDefault="00B87BAD" w:rsidP="00B87BAD">
      <w:pPr>
        <w:spacing w:after="0"/>
        <w:ind w:firstLine="567"/>
        <w:rPr>
          <w:rFonts w:ascii="Times New Roman" w:hAnsi="Times New Roman" w:cs="Times New Roman"/>
          <w:sz w:val="24"/>
          <w:szCs w:val="24"/>
        </w:rPr>
      </w:pPr>
      <w:r w:rsidRPr="00B87BAD">
        <w:rPr>
          <w:rFonts w:ascii="Times New Roman" w:hAnsi="Times New Roman" w:cs="Times New Roman"/>
          <w:sz w:val="24"/>
          <w:szCs w:val="24"/>
        </w:rPr>
        <w:t>43.34 Производство малярных и стекольных работ;</w:t>
      </w:r>
    </w:p>
    <w:p w:rsidR="00B87BAD" w:rsidRPr="00B87BAD" w:rsidRDefault="00B87BAD" w:rsidP="00B87BAD">
      <w:pPr>
        <w:spacing w:after="0"/>
        <w:ind w:firstLine="567"/>
        <w:rPr>
          <w:rFonts w:ascii="Times New Roman" w:hAnsi="Times New Roman" w:cs="Times New Roman"/>
          <w:sz w:val="24"/>
          <w:szCs w:val="24"/>
        </w:rPr>
      </w:pPr>
      <w:r w:rsidRPr="00B87BAD">
        <w:rPr>
          <w:rFonts w:ascii="Times New Roman" w:hAnsi="Times New Roman" w:cs="Times New Roman"/>
          <w:sz w:val="24"/>
          <w:szCs w:val="24"/>
        </w:rPr>
        <w:t>43.39 Производство прочих отделочных и завершающих работ;</w:t>
      </w:r>
    </w:p>
    <w:p w:rsidR="00B87BAD" w:rsidRPr="00B87BAD" w:rsidRDefault="00B87BAD" w:rsidP="00B87BAD">
      <w:pPr>
        <w:spacing w:after="0"/>
        <w:ind w:firstLine="567"/>
        <w:rPr>
          <w:rFonts w:ascii="Times New Roman" w:hAnsi="Times New Roman" w:cs="Times New Roman"/>
          <w:sz w:val="24"/>
          <w:szCs w:val="24"/>
        </w:rPr>
      </w:pPr>
      <w:r w:rsidRPr="00B87BAD">
        <w:rPr>
          <w:rFonts w:ascii="Times New Roman" w:hAnsi="Times New Roman" w:cs="Times New Roman"/>
          <w:sz w:val="24"/>
          <w:szCs w:val="24"/>
        </w:rPr>
        <w:t>43.91 Производство кровельных работ;</w:t>
      </w:r>
    </w:p>
    <w:p w:rsidR="00B87BAD" w:rsidRPr="00B87BAD" w:rsidRDefault="00B87BAD" w:rsidP="00B87BAD">
      <w:pPr>
        <w:spacing w:after="0"/>
        <w:ind w:firstLine="567"/>
        <w:rPr>
          <w:rFonts w:ascii="Times New Roman" w:hAnsi="Times New Roman" w:cs="Times New Roman"/>
          <w:sz w:val="24"/>
          <w:szCs w:val="24"/>
        </w:rPr>
      </w:pPr>
      <w:r w:rsidRPr="00B87BAD">
        <w:rPr>
          <w:rFonts w:ascii="Times New Roman" w:hAnsi="Times New Roman" w:cs="Times New Roman"/>
          <w:sz w:val="24"/>
          <w:szCs w:val="24"/>
        </w:rPr>
        <w:t>43.99 Работы строительные специализированные прочие, не включенные в другие группировки;</w:t>
      </w:r>
    </w:p>
    <w:p w:rsidR="00B87BAD" w:rsidRPr="00B87BAD" w:rsidRDefault="00B87BAD" w:rsidP="00B87BAD">
      <w:pPr>
        <w:spacing w:after="0"/>
        <w:ind w:firstLine="567"/>
        <w:rPr>
          <w:rFonts w:ascii="Times New Roman" w:hAnsi="Times New Roman" w:cs="Times New Roman"/>
          <w:sz w:val="24"/>
          <w:szCs w:val="24"/>
        </w:rPr>
      </w:pPr>
      <w:r w:rsidRPr="00B87BAD">
        <w:rPr>
          <w:rFonts w:ascii="Times New Roman" w:hAnsi="Times New Roman" w:cs="Times New Roman"/>
          <w:sz w:val="24"/>
          <w:szCs w:val="24"/>
        </w:rPr>
        <w:t>71.11.2 Деятельность по территориальному планированию и планировке территории;</w:t>
      </w:r>
    </w:p>
    <w:p w:rsidR="00B87BAD" w:rsidRPr="00B87BAD" w:rsidRDefault="00B87BAD" w:rsidP="00B87BAD">
      <w:pPr>
        <w:spacing w:after="0"/>
        <w:ind w:firstLine="567"/>
        <w:rPr>
          <w:rFonts w:ascii="Times New Roman" w:hAnsi="Times New Roman" w:cs="Times New Roman"/>
          <w:sz w:val="24"/>
          <w:szCs w:val="24"/>
        </w:rPr>
      </w:pPr>
      <w:r w:rsidRPr="00B87BAD">
        <w:rPr>
          <w:rFonts w:ascii="Times New Roman" w:hAnsi="Times New Roman" w:cs="Times New Roman"/>
          <w:sz w:val="24"/>
          <w:szCs w:val="24"/>
        </w:rPr>
        <w:t>71.11.3 Деятельность в области ландшафтной архитектуры и консультативные услуги в области архитектуры;</w:t>
      </w:r>
    </w:p>
    <w:p w:rsidR="00B87BAD" w:rsidRPr="00B87BAD" w:rsidRDefault="00B87BAD" w:rsidP="00B87BAD">
      <w:pPr>
        <w:spacing w:after="0"/>
        <w:ind w:firstLine="567"/>
        <w:jc w:val="both"/>
        <w:rPr>
          <w:rFonts w:ascii="Times New Roman" w:hAnsi="Times New Roman" w:cs="Times New Roman"/>
          <w:sz w:val="24"/>
          <w:szCs w:val="24"/>
        </w:rPr>
      </w:pPr>
      <w:r w:rsidRPr="00B87BAD">
        <w:rPr>
          <w:rFonts w:ascii="Times New Roman" w:hAnsi="Times New Roman" w:cs="Times New Roman"/>
          <w:sz w:val="24"/>
          <w:szCs w:val="24"/>
        </w:rPr>
        <w:t>71.12.1 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B87BAD" w:rsidRPr="00B87BAD" w:rsidRDefault="00B87BAD" w:rsidP="00B87BAD">
      <w:pPr>
        <w:spacing w:after="0"/>
        <w:ind w:firstLine="567"/>
        <w:rPr>
          <w:rFonts w:ascii="Times New Roman" w:hAnsi="Times New Roman" w:cs="Times New Roman"/>
          <w:sz w:val="24"/>
          <w:szCs w:val="24"/>
        </w:rPr>
      </w:pPr>
      <w:r w:rsidRPr="00B87BAD">
        <w:rPr>
          <w:rFonts w:ascii="Times New Roman" w:hAnsi="Times New Roman" w:cs="Times New Roman"/>
          <w:sz w:val="24"/>
          <w:szCs w:val="24"/>
        </w:rPr>
        <w:t>71.12.11 Разработка проектов тепло-, водо-, газоснабжения;</w:t>
      </w:r>
    </w:p>
    <w:p w:rsidR="00B87BAD" w:rsidRPr="00B87BAD" w:rsidRDefault="00B87BAD" w:rsidP="00B87BAD">
      <w:pPr>
        <w:spacing w:after="0"/>
        <w:ind w:firstLine="567"/>
        <w:jc w:val="both"/>
        <w:rPr>
          <w:rFonts w:ascii="Times New Roman" w:hAnsi="Times New Roman" w:cs="Times New Roman"/>
          <w:sz w:val="24"/>
          <w:szCs w:val="24"/>
        </w:rPr>
      </w:pPr>
      <w:r w:rsidRPr="00B87BAD">
        <w:rPr>
          <w:rFonts w:ascii="Times New Roman" w:hAnsi="Times New Roman" w:cs="Times New Roman"/>
          <w:sz w:val="24"/>
          <w:szCs w:val="24"/>
        </w:rPr>
        <w:t>71.12.12 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267FFB" w:rsidRPr="001D4F25" w:rsidRDefault="00267FFB" w:rsidP="00A71609">
      <w:pPr>
        <w:pStyle w:val="ConsPlusNormal"/>
        <w:ind w:firstLine="709"/>
        <w:jc w:val="both"/>
        <w:rPr>
          <w:rFonts w:ascii="Times New Roman" w:hAnsi="Times New Roman" w:cs="Times New Roman"/>
          <w:sz w:val="24"/>
          <w:szCs w:val="24"/>
        </w:rPr>
      </w:pPr>
    </w:p>
    <w:p w:rsidR="00B87BAD" w:rsidRPr="00A741E0" w:rsidRDefault="00B87BAD" w:rsidP="00B87BAD">
      <w:pPr>
        <w:autoSpaceDE w:val="0"/>
        <w:autoSpaceDN w:val="0"/>
        <w:adjustRightInd w:val="0"/>
        <w:ind w:firstLine="540"/>
        <w:jc w:val="both"/>
        <w:outlineLvl w:val="1"/>
        <w:rPr>
          <w:sz w:val="24"/>
          <w:szCs w:val="24"/>
        </w:rPr>
      </w:pPr>
      <w:r>
        <w:rPr>
          <w:rFonts w:ascii="Times New Roman" w:hAnsi="Times New Roman" w:cs="Times New Roman"/>
          <w:sz w:val="24"/>
          <w:szCs w:val="24"/>
        </w:rPr>
        <w:t>2</w:t>
      </w:r>
      <w:r w:rsidR="00A71609" w:rsidRPr="001D4F25">
        <w:rPr>
          <w:rFonts w:ascii="Times New Roman" w:hAnsi="Times New Roman" w:cs="Times New Roman"/>
          <w:sz w:val="24"/>
          <w:szCs w:val="24"/>
        </w:rPr>
        <w:t xml:space="preserve">.5. Адрес сайта в сети «Интернет», на котором размещена годовая бухгалтерская (финансовая) отчетность и промежуточная бухгалтерская (финансовая) отчетность ООО «МУП «Форт»: </w:t>
      </w:r>
      <w:hyperlink r:id="rId10" w:history="1">
        <w:r w:rsidRPr="005D45DC">
          <w:rPr>
            <w:rStyle w:val="af"/>
            <w:sz w:val="24"/>
            <w:szCs w:val="24"/>
          </w:rPr>
          <w:t>torgi.gov.ru</w:t>
        </w:r>
      </w:hyperlink>
      <w:r w:rsidRPr="005D45DC">
        <w:rPr>
          <w:sz w:val="24"/>
          <w:szCs w:val="24"/>
        </w:rPr>
        <w:t xml:space="preserve">; </w:t>
      </w:r>
      <w:hyperlink r:id="rId11" w:history="1">
        <w:r w:rsidRPr="005D45DC">
          <w:rPr>
            <w:rStyle w:val="af"/>
            <w:sz w:val="24"/>
            <w:szCs w:val="24"/>
            <w:lang w:val="en-US"/>
          </w:rPr>
          <w:t>mo</w:t>
        </w:r>
        <w:r w:rsidRPr="005D45DC">
          <w:rPr>
            <w:rStyle w:val="af"/>
            <w:sz w:val="24"/>
            <w:szCs w:val="24"/>
          </w:rPr>
          <w:t>-</w:t>
        </w:r>
        <w:r w:rsidRPr="005D45DC">
          <w:rPr>
            <w:rStyle w:val="af"/>
            <w:sz w:val="24"/>
            <w:szCs w:val="24"/>
            <w:lang w:val="en-US"/>
          </w:rPr>
          <w:t>petergof</w:t>
        </w:r>
      </w:hyperlink>
      <w:r w:rsidRPr="005D45DC">
        <w:rPr>
          <w:sz w:val="24"/>
          <w:szCs w:val="24"/>
        </w:rPr>
        <w:t>.</w:t>
      </w:r>
      <w:r w:rsidRPr="005D45DC">
        <w:rPr>
          <w:sz w:val="24"/>
          <w:szCs w:val="24"/>
          <w:lang w:val="en-US"/>
        </w:rPr>
        <w:t>spb</w:t>
      </w:r>
      <w:r w:rsidRPr="005D45DC">
        <w:rPr>
          <w:sz w:val="24"/>
          <w:szCs w:val="24"/>
        </w:rPr>
        <w:t>.</w:t>
      </w:r>
      <w:r w:rsidRPr="005D45DC">
        <w:rPr>
          <w:sz w:val="24"/>
          <w:szCs w:val="24"/>
          <w:lang w:val="en-US"/>
        </w:rPr>
        <w:t>ru</w:t>
      </w:r>
      <w:r w:rsidRPr="005D45DC">
        <w:rPr>
          <w:sz w:val="24"/>
          <w:szCs w:val="24"/>
        </w:rPr>
        <w:t>.</w:t>
      </w:r>
    </w:p>
    <w:p w:rsidR="00A71609" w:rsidRDefault="00A71609" w:rsidP="00A71609">
      <w:pPr>
        <w:pStyle w:val="ConsPlusNormal"/>
        <w:ind w:firstLine="540"/>
        <w:jc w:val="both"/>
        <w:rPr>
          <w:rFonts w:ascii="Times New Roman" w:hAnsi="Times New Roman" w:cs="Times New Roman"/>
          <w:sz w:val="24"/>
          <w:szCs w:val="24"/>
        </w:rPr>
      </w:pPr>
      <w:r w:rsidRPr="001D4F25">
        <w:rPr>
          <w:rFonts w:ascii="Times New Roman" w:hAnsi="Times New Roman" w:cs="Times New Roman"/>
          <w:sz w:val="24"/>
          <w:szCs w:val="24"/>
        </w:rPr>
        <w:t>2.6. Численность работ</w:t>
      </w:r>
      <w:r w:rsidR="00BD3450">
        <w:rPr>
          <w:rFonts w:ascii="Times New Roman" w:hAnsi="Times New Roman" w:cs="Times New Roman"/>
          <w:sz w:val="24"/>
          <w:szCs w:val="24"/>
        </w:rPr>
        <w:t xml:space="preserve">ников по состоянию </w:t>
      </w:r>
      <w:r w:rsidRPr="001D4F25">
        <w:rPr>
          <w:rFonts w:ascii="Times New Roman" w:hAnsi="Times New Roman" w:cs="Times New Roman"/>
          <w:sz w:val="24"/>
          <w:szCs w:val="24"/>
        </w:rPr>
        <w:t xml:space="preserve"> – 2 человека.</w:t>
      </w:r>
    </w:p>
    <w:p w:rsidR="00267FFB" w:rsidRPr="001D4F25" w:rsidRDefault="00267FFB" w:rsidP="00A71609">
      <w:pPr>
        <w:pStyle w:val="ConsPlusNormal"/>
        <w:ind w:firstLine="540"/>
        <w:jc w:val="both"/>
        <w:rPr>
          <w:rFonts w:ascii="Times New Roman" w:hAnsi="Times New Roman" w:cs="Times New Roman"/>
          <w:sz w:val="24"/>
          <w:szCs w:val="24"/>
        </w:rPr>
      </w:pPr>
    </w:p>
    <w:p w:rsidR="00A71609" w:rsidRPr="001D4F25" w:rsidRDefault="00A71609" w:rsidP="00A71609">
      <w:pPr>
        <w:autoSpaceDE w:val="0"/>
        <w:autoSpaceDN w:val="0"/>
        <w:adjustRightInd w:val="0"/>
        <w:ind w:firstLine="540"/>
        <w:jc w:val="both"/>
        <w:rPr>
          <w:rFonts w:ascii="Times New Roman" w:hAnsi="Times New Roman" w:cs="Times New Roman"/>
          <w:sz w:val="24"/>
          <w:szCs w:val="24"/>
        </w:rPr>
      </w:pPr>
      <w:r w:rsidRPr="001D4F25">
        <w:rPr>
          <w:rFonts w:ascii="Times New Roman" w:hAnsi="Times New Roman" w:cs="Times New Roman"/>
          <w:sz w:val="24"/>
          <w:szCs w:val="24"/>
        </w:rPr>
        <w:t>2.7. В собственности ООО «МУП «Форт» находятся:</w:t>
      </w:r>
    </w:p>
    <w:p w:rsidR="00A71609" w:rsidRPr="001D4F25" w:rsidRDefault="00A71609" w:rsidP="00A71609">
      <w:pPr>
        <w:ind w:right="-57" w:firstLine="709"/>
        <w:jc w:val="both"/>
        <w:rPr>
          <w:rFonts w:ascii="Times New Roman" w:hAnsi="Times New Roman" w:cs="Times New Roman"/>
          <w:sz w:val="24"/>
          <w:szCs w:val="24"/>
        </w:rPr>
      </w:pPr>
      <w:r w:rsidRPr="001D4F25">
        <w:rPr>
          <w:rFonts w:ascii="Times New Roman" w:hAnsi="Times New Roman" w:cs="Times New Roman"/>
          <w:sz w:val="24"/>
          <w:szCs w:val="24"/>
        </w:rPr>
        <w:t>Модульное здание – 4 ед.;</w:t>
      </w:r>
    </w:p>
    <w:p w:rsidR="00A71609" w:rsidRPr="001D4F25" w:rsidRDefault="00A71609" w:rsidP="00A71609">
      <w:pPr>
        <w:ind w:right="-57" w:firstLine="709"/>
        <w:jc w:val="both"/>
        <w:rPr>
          <w:rFonts w:ascii="Times New Roman" w:hAnsi="Times New Roman" w:cs="Times New Roman"/>
          <w:sz w:val="24"/>
          <w:szCs w:val="24"/>
        </w:rPr>
      </w:pPr>
      <w:r w:rsidRPr="001D4F25">
        <w:rPr>
          <w:rFonts w:ascii="Times New Roman" w:hAnsi="Times New Roman" w:cs="Times New Roman"/>
          <w:sz w:val="24"/>
          <w:szCs w:val="24"/>
        </w:rPr>
        <w:t>Блок-контейнер -3 ед.;</w:t>
      </w:r>
    </w:p>
    <w:p w:rsidR="00A71609" w:rsidRPr="001D4F25" w:rsidRDefault="00A71609" w:rsidP="00A71609">
      <w:pPr>
        <w:ind w:right="-57" w:firstLine="709"/>
        <w:jc w:val="both"/>
        <w:rPr>
          <w:rFonts w:ascii="Times New Roman" w:hAnsi="Times New Roman" w:cs="Times New Roman"/>
          <w:sz w:val="24"/>
          <w:szCs w:val="24"/>
        </w:rPr>
      </w:pPr>
      <w:r w:rsidRPr="001D4F25">
        <w:rPr>
          <w:rFonts w:ascii="Times New Roman" w:hAnsi="Times New Roman" w:cs="Times New Roman"/>
          <w:sz w:val="24"/>
          <w:szCs w:val="24"/>
        </w:rPr>
        <w:t>Дизель-генератор – 5 ед.</w:t>
      </w:r>
    </w:p>
    <w:p w:rsidR="00A71609" w:rsidRPr="001D4F25" w:rsidRDefault="00A71609" w:rsidP="00A71609">
      <w:pPr>
        <w:pStyle w:val="a9"/>
        <w:spacing w:before="0" w:beforeAutospacing="0" w:after="0" w:afterAutospacing="0" w:line="240" w:lineRule="auto"/>
        <w:ind w:left="720"/>
        <w:rPr>
          <w:rFonts w:ascii="Times New Roman" w:hAnsi="Times New Roman"/>
          <w:sz w:val="24"/>
          <w:szCs w:val="24"/>
        </w:rPr>
      </w:pPr>
    </w:p>
    <w:p w:rsidR="00A71609" w:rsidRPr="001D4F25" w:rsidRDefault="00A71609" w:rsidP="002D5926">
      <w:pPr>
        <w:pStyle w:val="a9"/>
        <w:numPr>
          <w:ilvl w:val="0"/>
          <w:numId w:val="4"/>
        </w:numPr>
        <w:spacing w:before="0" w:beforeAutospacing="0" w:after="0" w:afterAutospacing="0" w:line="240" w:lineRule="auto"/>
        <w:jc w:val="center"/>
        <w:rPr>
          <w:rFonts w:ascii="Times New Roman" w:hAnsi="Times New Roman"/>
          <w:b/>
          <w:sz w:val="24"/>
          <w:szCs w:val="24"/>
        </w:rPr>
      </w:pPr>
      <w:r w:rsidRPr="001D4F25">
        <w:rPr>
          <w:rFonts w:ascii="Times New Roman" w:hAnsi="Times New Roman"/>
          <w:b/>
          <w:sz w:val="24"/>
          <w:szCs w:val="24"/>
        </w:rPr>
        <w:t>Перечень документов и материалов и формы их представления</w:t>
      </w:r>
    </w:p>
    <w:p w:rsidR="00A71609" w:rsidRPr="001D4F25" w:rsidRDefault="00A71609" w:rsidP="00A71609">
      <w:pPr>
        <w:pStyle w:val="a9"/>
        <w:spacing w:before="0" w:beforeAutospacing="0" w:after="0" w:afterAutospacing="0" w:line="240" w:lineRule="auto"/>
        <w:ind w:left="720"/>
        <w:jc w:val="center"/>
        <w:rPr>
          <w:rFonts w:ascii="Times New Roman" w:hAnsi="Times New Roman"/>
          <w:b/>
          <w:sz w:val="24"/>
          <w:szCs w:val="24"/>
        </w:rPr>
      </w:pPr>
      <w:r w:rsidRPr="001D4F25">
        <w:rPr>
          <w:rFonts w:ascii="Times New Roman" w:hAnsi="Times New Roman"/>
          <w:b/>
          <w:sz w:val="24"/>
          <w:szCs w:val="24"/>
        </w:rPr>
        <w:t>заявителями, участниками конкурса</w:t>
      </w:r>
    </w:p>
    <w:p w:rsidR="00A71609" w:rsidRPr="001D4F25" w:rsidRDefault="00A71609" w:rsidP="00A71609">
      <w:pPr>
        <w:pStyle w:val="a9"/>
        <w:spacing w:before="0" w:beforeAutospacing="0" w:after="0" w:afterAutospacing="0" w:line="240" w:lineRule="auto"/>
        <w:ind w:left="720"/>
        <w:jc w:val="center"/>
        <w:rPr>
          <w:rFonts w:ascii="Times New Roman" w:hAnsi="Times New Roman"/>
          <w:sz w:val="24"/>
          <w:szCs w:val="24"/>
        </w:rPr>
      </w:pPr>
    </w:p>
    <w:p w:rsidR="00A71609" w:rsidRPr="001D4F25" w:rsidRDefault="00A71609" w:rsidP="00A71609">
      <w:pPr>
        <w:ind w:firstLine="851"/>
        <w:jc w:val="both"/>
        <w:rPr>
          <w:rFonts w:ascii="Times New Roman" w:hAnsi="Times New Roman" w:cs="Times New Roman"/>
          <w:sz w:val="24"/>
          <w:szCs w:val="24"/>
        </w:rPr>
      </w:pPr>
      <w:r w:rsidRPr="001D4F25">
        <w:rPr>
          <w:rFonts w:ascii="Times New Roman" w:hAnsi="Times New Roman" w:cs="Times New Roman"/>
          <w:bCs/>
          <w:sz w:val="24"/>
          <w:szCs w:val="24"/>
        </w:rPr>
        <w:t>Для участия в конкурсе претендент представляет продавцу</w:t>
      </w:r>
      <w:r w:rsidRPr="001D4F25">
        <w:rPr>
          <w:rFonts w:ascii="Times New Roman" w:hAnsi="Times New Roman" w:cs="Times New Roman"/>
          <w:sz w:val="24"/>
          <w:szCs w:val="24"/>
        </w:rPr>
        <w:t xml:space="preserve"> </w:t>
      </w:r>
      <w:r w:rsidRPr="001D4F25">
        <w:rPr>
          <w:rFonts w:ascii="Times New Roman" w:hAnsi="Times New Roman" w:cs="Times New Roman"/>
          <w:bCs/>
          <w:sz w:val="24"/>
          <w:szCs w:val="24"/>
        </w:rPr>
        <w:t>(лично или через своего полномочного представителя) в установленный срок следующие документы:</w:t>
      </w:r>
    </w:p>
    <w:p w:rsidR="00A71609" w:rsidRPr="001D4F25" w:rsidRDefault="00A71609" w:rsidP="00A71609">
      <w:pPr>
        <w:autoSpaceDE w:val="0"/>
        <w:autoSpaceDN w:val="0"/>
        <w:adjustRightInd w:val="0"/>
        <w:ind w:firstLine="540"/>
        <w:jc w:val="both"/>
        <w:rPr>
          <w:rFonts w:ascii="Times New Roman" w:hAnsi="Times New Roman" w:cs="Times New Roman"/>
          <w:sz w:val="24"/>
          <w:szCs w:val="24"/>
        </w:rPr>
      </w:pPr>
      <w:r w:rsidRPr="001D4F25">
        <w:rPr>
          <w:rFonts w:ascii="Times New Roman" w:hAnsi="Times New Roman" w:cs="Times New Roman"/>
          <w:sz w:val="24"/>
          <w:szCs w:val="24"/>
        </w:rPr>
        <w:t>- заявка (приложение №1 к конкурсной документации);</w:t>
      </w:r>
    </w:p>
    <w:p w:rsidR="00A71609" w:rsidRPr="001D4F25" w:rsidRDefault="00A71609" w:rsidP="00A71609">
      <w:pPr>
        <w:autoSpaceDE w:val="0"/>
        <w:autoSpaceDN w:val="0"/>
        <w:adjustRightInd w:val="0"/>
        <w:ind w:firstLine="540"/>
        <w:jc w:val="both"/>
        <w:rPr>
          <w:rFonts w:ascii="Times New Roman" w:hAnsi="Times New Roman" w:cs="Times New Roman"/>
          <w:sz w:val="24"/>
          <w:szCs w:val="24"/>
        </w:rPr>
      </w:pPr>
      <w:r w:rsidRPr="001D4F25">
        <w:rPr>
          <w:rFonts w:ascii="Times New Roman" w:hAnsi="Times New Roman" w:cs="Times New Roman"/>
          <w:sz w:val="24"/>
          <w:szCs w:val="24"/>
        </w:rPr>
        <w:t>Одновременно с заявкой претенденты представляют следующие документы:</w:t>
      </w:r>
    </w:p>
    <w:p w:rsidR="00A71609" w:rsidRPr="001D4F25" w:rsidRDefault="00A71609" w:rsidP="00A71609">
      <w:pPr>
        <w:autoSpaceDE w:val="0"/>
        <w:autoSpaceDN w:val="0"/>
        <w:adjustRightInd w:val="0"/>
        <w:ind w:firstLine="540"/>
        <w:jc w:val="both"/>
        <w:rPr>
          <w:rFonts w:ascii="Times New Roman" w:hAnsi="Times New Roman" w:cs="Times New Roman"/>
          <w:color w:val="000000"/>
          <w:sz w:val="24"/>
          <w:szCs w:val="24"/>
        </w:rPr>
      </w:pPr>
      <w:r w:rsidRPr="001D4F25">
        <w:rPr>
          <w:rFonts w:ascii="Times New Roman" w:hAnsi="Times New Roman" w:cs="Times New Roman"/>
          <w:color w:val="000000"/>
          <w:sz w:val="24"/>
          <w:szCs w:val="24"/>
        </w:rPr>
        <w:t>физические лица:</w:t>
      </w:r>
    </w:p>
    <w:p w:rsidR="00A71609" w:rsidRPr="001D4F25" w:rsidRDefault="00A71609" w:rsidP="00A71609">
      <w:pPr>
        <w:autoSpaceDE w:val="0"/>
        <w:autoSpaceDN w:val="0"/>
        <w:adjustRightInd w:val="0"/>
        <w:ind w:firstLine="540"/>
        <w:jc w:val="both"/>
        <w:rPr>
          <w:rFonts w:ascii="Times New Roman" w:hAnsi="Times New Roman" w:cs="Times New Roman"/>
          <w:color w:val="000000"/>
          <w:sz w:val="24"/>
          <w:szCs w:val="24"/>
        </w:rPr>
      </w:pPr>
      <w:r w:rsidRPr="001D4F25">
        <w:rPr>
          <w:rFonts w:ascii="Times New Roman" w:hAnsi="Times New Roman" w:cs="Times New Roman"/>
          <w:color w:val="000000"/>
          <w:sz w:val="24"/>
          <w:szCs w:val="24"/>
        </w:rPr>
        <w:t xml:space="preserve">1) документ, удостоверяющий личность (предъявляется); </w:t>
      </w:r>
    </w:p>
    <w:p w:rsidR="00A71609" w:rsidRPr="001D4F25" w:rsidRDefault="00A71609" w:rsidP="00A71609">
      <w:pPr>
        <w:autoSpaceDE w:val="0"/>
        <w:autoSpaceDN w:val="0"/>
        <w:adjustRightInd w:val="0"/>
        <w:ind w:firstLine="540"/>
        <w:jc w:val="both"/>
        <w:rPr>
          <w:rFonts w:ascii="Times New Roman" w:hAnsi="Times New Roman" w:cs="Times New Roman"/>
          <w:color w:val="000000"/>
          <w:sz w:val="24"/>
          <w:szCs w:val="24"/>
        </w:rPr>
      </w:pPr>
      <w:r w:rsidRPr="001D4F25">
        <w:rPr>
          <w:rFonts w:ascii="Times New Roman" w:hAnsi="Times New Roman" w:cs="Times New Roman"/>
          <w:color w:val="000000"/>
          <w:sz w:val="24"/>
          <w:szCs w:val="24"/>
        </w:rPr>
        <w:lastRenderedPageBreak/>
        <w:t xml:space="preserve">2) доверенность на осуществление действий от имени претендента, оформленная в порядке, установленном действующим законодательством Российской Федерации, или нотариально заверенная копия такой доверенности, в случае, если от имени претендента действует его представитель по доверенности; </w:t>
      </w:r>
    </w:p>
    <w:p w:rsidR="00A71609" w:rsidRPr="001D4F25" w:rsidRDefault="00A71609" w:rsidP="00A71609">
      <w:pPr>
        <w:autoSpaceDE w:val="0"/>
        <w:autoSpaceDN w:val="0"/>
        <w:adjustRightInd w:val="0"/>
        <w:ind w:firstLine="540"/>
        <w:jc w:val="both"/>
        <w:rPr>
          <w:rFonts w:ascii="Times New Roman" w:hAnsi="Times New Roman" w:cs="Times New Roman"/>
          <w:color w:val="000000"/>
          <w:sz w:val="24"/>
          <w:szCs w:val="24"/>
        </w:rPr>
      </w:pPr>
      <w:r w:rsidRPr="001D4F25">
        <w:rPr>
          <w:rFonts w:ascii="Times New Roman" w:hAnsi="Times New Roman" w:cs="Times New Roman"/>
          <w:color w:val="000000"/>
          <w:sz w:val="24"/>
          <w:szCs w:val="24"/>
        </w:rPr>
        <w:t xml:space="preserve">3) подписанная претендентом опись представляемых документов (в 2 экземплярах); </w:t>
      </w:r>
    </w:p>
    <w:p w:rsidR="00A71609" w:rsidRPr="001D4F25" w:rsidRDefault="00A71609" w:rsidP="00A71609">
      <w:pPr>
        <w:autoSpaceDE w:val="0"/>
        <w:autoSpaceDN w:val="0"/>
        <w:adjustRightInd w:val="0"/>
        <w:ind w:firstLine="540"/>
        <w:jc w:val="both"/>
        <w:rPr>
          <w:rFonts w:ascii="Times New Roman" w:hAnsi="Times New Roman" w:cs="Times New Roman"/>
          <w:color w:val="000000"/>
          <w:sz w:val="24"/>
          <w:szCs w:val="24"/>
        </w:rPr>
      </w:pPr>
      <w:r w:rsidRPr="001D4F25">
        <w:rPr>
          <w:rFonts w:ascii="Times New Roman" w:hAnsi="Times New Roman" w:cs="Times New Roman"/>
          <w:color w:val="000000"/>
          <w:sz w:val="24"/>
          <w:szCs w:val="24"/>
        </w:rPr>
        <w:t xml:space="preserve">юридические лица: </w:t>
      </w:r>
    </w:p>
    <w:p w:rsidR="00A71609" w:rsidRPr="001D4F25" w:rsidRDefault="00A71609" w:rsidP="00A71609">
      <w:pPr>
        <w:autoSpaceDE w:val="0"/>
        <w:autoSpaceDN w:val="0"/>
        <w:adjustRightInd w:val="0"/>
        <w:ind w:firstLine="540"/>
        <w:jc w:val="both"/>
        <w:rPr>
          <w:rFonts w:ascii="Times New Roman" w:hAnsi="Times New Roman" w:cs="Times New Roman"/>
          <w:color w:val="000000"/>
          <w:sz w:val="24"/>
          <w:szCs w:val="24"/>
        </w:rPr>
      </w:pPr>
      <w:r w:rsidRPr="001D4F25">
        <w:rPr>
          <w:rFonts w:ascii="Times New Roman" w:hAnsi="Times New Roman" w:cs="Times New Roman"/>
          <w:color w:val="000000"/>
          <w:sz w:val="24"/>
          <w:szCs w:val="24"/>
        </w:rPr>
        <w:t xml:space="preserve">1) копии учредительных документов, заверенные в порядке, установленном действующим законодательством Российской Федерации; </w:t>
      </w:r>
    </w:p>
    <w:p w:rsidR="00A71609" w:rsidRPr="001D4F25" w:rsidRDefault="00A71609" w:rsidP="00A71609">
      <w:pPr>
        <w:autoSpaceDE w:val="0"/>
        <w:autoSpaceDN w:val="0"/>
        <w:adjustRightInd w:val="0"/>
        <w:ind w:firstLine="540"/>
        <w:jc w:val="both"/>
        <w:rPr>
          <w:rFonts w:ascii="Times New Roman" w:hAnsi="Times New Roman" w:cs="Times New Roman"/>
          <w:color w:val="000000"/>
          <w:sz w:val="24"/>
          <w:szCs w:val="24"/>
        </w:rPr>
      </w:pPr>
      <w:r w:rsidRPr="001D4F25">
        <w:rPr>
          <w:rFonts w:ascii="Times New Roman" w:hAnsi="Times New Roman" w:cs="Times New Roman"/>
          <w:color w:val="000000"/>
          <w:sz w:val="24"/>
          <w:szCs w:val="24"/>
        </w:rPr>
        <w:t xml:space="preserve">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A71609" w:rsidRPr="001D4F25" w:rsidRDefault="00A71609" w:rsidP="00A71609">
      <w:pPr>
        <w:autoSpaceDE w:val="0"/>
        <w:autoSpaceDN w:val="0"/>
        <w:adjustRightInd w:val="0"/>
        <w:ind w:firstLine="540"/>
        <w:jc w:val="both"/>
        <w:rPr>
          <w:rFonts w:ascii="Times New Roman" w:hAnsi="Times New Roman" w:cs="Times New Roman"/>
          <w:color w:val="000000"/>
          <w:sz w:val="24"/>
          <w:szCs w:val="24"/>
        </w:rPr>
      </w:pPr>
      <w:r w:rsidRPr="001D4F25">
        <w:rPr>
          <w:rFonts w:ascii="Times New Roman" w:hAnsi="Times New Roman" w:cs="Times New Roman"/>
          <w:color w:val="000000"/>
          <w:sz w:val="24"/>
          <w:szCs w:val="24"/>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71609" w:rsidRPr="001D4F25" w:rsidRDefault="00A71609" w:rsidP="00A71609">
      <w:pPr>
        <w:autoSpaceDE w:val="0"/>
        <w:autoSpaceDN w:val="0"/>
        <w:adjustRightInd w:val="0"/>
        <w:ind w:firstLine="540"/>
        <w:jc w:val="both"/>
        <w:rPr>
          <w:rFonts w:ascii="Times New Roman" w:hAnsi="Times New Roman" w:cs="Times New Roman"/>
          <w:color w:val="000000"/>
          <w:sz w:val="24"/>
          <w:szCs w:val="24"/>
        </w:rPr>
      </w:pPr>
      <w:r w:rsidRPr="001D4F25">
        <w:rPr>
          <w:rFonts w:ascii="Times New Roman" w:hAnsi="Times New Roman" w:cs="Times New Roman"/>
          <w:color w:val="000000"/>
          <w:sz w:val="24"/>
          <w:szCs w:val="24"/>
        </w:rPr>
        <w:t xml:space="preserve">4) доверенность на осуществление действий от имени претендента, оформленная в порядке, установленном действующим законодательством Российской Федерации, или нотариально заверенная копия такой доверенности, в случае, если от имени претендента действует его представитель по доверенности; </w:t>
      </w:r>
    </w:p>
    <w:p w:rsidR="00A71609" w:rsidRPr="001D4F25" w:rsidRDefault="00A71609" w:rsidP="00A71609">
      <w:pPr>
        <w:autoSpaceDE w:val="0"/>
        <w:autoSpaceDN w:val="0"/>
        <w:adjustRightInd w:val="0"/>
        <w:ind w:firstLine="540"/>
        <w:jc w:val="both"/>
        <w:rPr>
          <w:rFonts w:ascii="Times New Roman" w:hAnsi="Times New Roman" w:cs="Times New Roman"/>
          <w:color w:val="000000"/>
          <w:sz w:val="24"/>
          <w:szCs w:val="24"/>
        </w:rPr>
      </w:pPr>
      <w:r w:rsidRPr="001D4F25">
        <w:rPr>
          <w:rFonts w:ascii="Times New Roman" w:hAnsi="Times New Roman" w:cs="Times New Roman"/>
          <w:color w:val="000000"/>
          <w:sz w:val="24"/>
          <w:szCs w:val="24"/>
        </w:rPr>
        <w:t xml:space="preserve">5) подписанная Претендентом опись представляемых документов (в 2 экз.). </w:t>
      </w:r>
    </w:p>
    <w:p w:rsidR="00A71609" w:rsidRPr="001D4F25" w:rsidRDefault="00A71609" w:rsidP="00A71609">
      <w:pPr>
        <w:autoSpaceDE w:val="0"/>
        <w:autoSpaceDN w:val="0"/>
        <w:adjustRightInd w:val="0"/>
        <w:ind w:firstLine="540"/>
        <w:jc w:val="both"/>
        <w:rPr>
          <w:rFonts w:ascii="Times New Roman" w:hAnsi="Times New Roman" w:cs="Times New Roman"/>
          <w:sz w:val="24"/>
          <w:szCs w:val="24"/>
        </w:rPr>
      </w:pPr>
      <w:r w:rsidRPr="001D4F25">
        <w:rPr>
          <w:rFonts w:ascii="Times New Roman" w:hAnsi="Times New Roman" w:cs="Times New Roman"/>
          <w:color w:val="000000"/>
          <w:sz w:val="24"/>
          <w:szCs w:val="24"/>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sidRPr="001D4F25">
        <w:rPr>
          <w:rFonts w:ascii="Times New Roman" w:hAnsi="Times New Roman" w:cs="Times New Roman"/>
          <w:sz w:val="24"/>
          <w:szCs w:val="24"/>
        </w:rPr>
        <w:t xml:space="preserve">(при наличии печати) </w:t>
      </w:r>
      <w:r w:rsidRPr="001D4F25">
        <w:rPr>
          <w:rFonts w:ascii="Times New Roman" w:hAnsi="Times New Roman" w:cs="Times New Roman"/>
          <w:color w:val="000000"/>
          <w:sz w:val="24"/>
          <w:szCs w:val="24"/>
        </w:rPr>
        <w:t>(для юридического лица) и подписаны претендентом или его представителем</w:t>
      </w:r>
    </w:p>
    <w:p w:rsidR="00A71609" w:rsidRPr="001D4F25" w:rsidRDefault="00A71609" w:rsidP="002D5926">
      <w:pPr>
        <w:pStyle w:val="ConsPlusNormal"/>
        <w:numPr>
          <w:ilvl w:val="0"/>
          <w:numId w:val="4"/>
        </w:numPr>
        <w:jc w:val="center"/>
        <w:rPr>
          <w:rFonts w:ascii="Times New Roman" w:hAnsi="Times New Roman" w:cs="Times New Roman"/>
          <w:b/>
          <w:sz w:val="24"/>
          <w:szCs w:val="24"/>
        </w:rPr>
      </w:pPr>
      <w:r w:rsidRPr="001D4F25">
        <w:rPr>
          <w:rFonts w:ascii="Times New Roman" w:hAnsi="Times New Roman" w:cs="Times New Roman"/>
          <w:b/>
          <w:sz w:val="24"/>
          <w:szCs w:val="24"/>
        </w:rPr>
        <w:t xml:space="preserve">Порядок предоставления заявок на участие в конкурсе </w:t>
      </w:r>
    </w:p>
    <w:p w:rsidR="00A71609" w:rsidRPr="001D4F25" w:rsidRDefault="00A71609" w:rsidP="00A71609">
      <w:pPr>
        <w:pStyle w:val="ConsPlusNormal"/>
        <w:ind w:left="720" w:firstLine="0"/>
        <w:jc w:val="center"/>
        <w:rPr>
          <w:rFonts w:ascii="Times New Roman" w:hAnsi="Times New Roman" w:cs="Times New Roman"/>
          <w:sz w:val="24"/>
          <w:szCs w:val="24"/>
        </w:rPr>
      </w:pPr>
      <w:r w:rsidRPr="001D4F25">
        <w:rPr>
          <w:rFonts w:ascii="Times New Roman" w:hAnsi="Times New Roman" w:cs="Times New Roman"/>
          <w:b/>
          <w:sz w:val="24"/>
          <w:szCs w:val="24"/>
        </w:rPr>
        <w:t>и требования, предъявляемые к ним</w:t>
      </w:r>
    </w:p>
    <w:p w:rsidR="00A71609" w:rsidRPr="001D4F25" w:rsidRDefault="00A71609" w:rsidP="00A71609">
      <w:pPr>
        <w:pStyle w:val="ConsPlusNormal"/>
        <w:ind w:left="720" w:firstLine="0"/>
        <w:jc w:val="center"/>
        <w:rPr>
          <w:rFonts w:ascii="Times New Roman" w:hAnsi="Times New Roman" w:cs="Times New Roman"/>
          <w:sz w:val="24"/>
          <w:szCs w:val="24"/>
        </w:rPr>
      </w:pPr>
    </w:p>
    <w:p w:rsidR="00A71609" w:rsidRDefault="00A71609" w:rsidP="00A71609">
      <w:pPr>
        <w:pStyle w:val="ConsPlusNormal"/>
        <w:ind w:firstLine="700"/>
        <w:jc w:val="both"/>
        <w:rPr>
          <w:rFonts w:ascii="Times New Roman" w:hAnsi="Times New Roman" w:cs="Times New Roman"/>
          <w:sz w:val="24"/>
          <w:szCs w:val="24"/>
        </w:rPr>
      </w:pPr>
      <w:r w:rsidRPr="001D4F25">
        <w:rPr>
          <w:rFonts w:ascii="Times New Roman" w:hAnsi="Times New Roman" w:cs="Times New Roman"/>
          <w:sz w:val="24"/>
          <w:szCs w:val="24"/>
        </w:rPr>
        <w:t>4.1. Заявка на участие в конкурсе оформляется на русском языке в письменной  форме (Приложение №1 к конкурсной документации) в двух экземплярах (оригинал и копия), каждый из которых удостоверяется подписью заявителя (для юридических лиц – также печатью), и представляется в конкурсную комиссию в порядке, установленном настоящей конкурсной документацией. Одно лицо имеет право подать только одну заявку.</w:t>
      </w:r>
    </w:p>
    <w:p w:rsidR="00267FFB" w:rsidRPr="001D4F25" w:rsidRDefault="00267FFB" w:rsidP="00A71609">
      <w:pPr>
        <w:pStyle w:val="ConsPlusNormal"/>
        <w:ind w:firstLine="700"/>
        <w:jc w:val="both"/>
        <w:rPr>
          <w:rFonts w:ascii="Times New Roman" w:hAnsi="Times New Roman" w:cs="Times New Roman"/>
          <w:sz w:val="24"/>
          <w:szCs w:val="24"/>
        </w:rPr>
      </w:pPr>
    </w:p>
    <w:p w:rsidR="00A71609" w:rsidRDefault="00A71609" w:rsidP="00A71609">
      <w:pPr>
        <w:pStyle w:val="ConsPlusNormal"/>
        <w:ind w:firstLine="700"/>
        <w:jc w:val="both"/>
        <w:rPr>
          <w:rFonts w:ascii="Times New Roman" w:hAnsi="Times New Roman" w:cs="Times New Roman"/>
          <w:sz w:val="24"/>
          <w:szCs w:val="24"/>
        </w:rPr>
      </w:pPr>
      <w:r w:rsidRPr="001D4F25">
        <w:rPr>
          <w:rFonts w:ascii="Times New Roman" w:hAnsi="Times New Roman" w:cs="Times New Roman"/>
          <w:sz w:val="24"/>
          <w:szCs w:val="24"/>
        </w:rPr>
        <w:t xml:space="preserve">4.2. К заявке на участие в конкурсе прилагается удостоверенная подписью заявителя опись </w:t>
      </w:r>
      <w:r w:rsidR="002D5926">
        <w:rPr>
          <w:rFonts w:ascii="Times New Roman" w:hAnsi="Times New Roman" w:cs="Times New Roman"/>
          <w:sz w:val="24"/>
          <w:szCs w:val="24"/>
        </w:rPr>
        <w:t xml:space="preserve">документов </w:t>
      </w:r>
      <w:r w:rsidRPr="001D4F25">
        <w:rPr>
          <w:rFonts w:ascii="Times New Roman" w:hAnsi="Times New Roman" w:cs="Times New Roman"/>
          <w:sz w:val="24"/>
          <w:szCs w:val="24"/>
        </w:rPr>
        <w:t xml:space="preserve">представленных </w:t>
      </w:r>
      <w:r w:rsidR="002D5926">
        <w:rPr>
          <w:rFonts w:ascii="Times New Roman" w:hAnsi="Times New Roman" w:cs="Times New Roman"/>
          <w:sz w:val="24"/>
          <w:szCs w:val="24"/>
        </w:rPr>
        <w:t>для участия в конкурсе (приложение № 3)</w:t>
      </w:r>
      <w:r w:rsidRPr="001D4F25">
        <w:rPr>
          <w:rFonts w:ascii="Times New Roman" w:hAnsi="Times New Roman" w:cs="Times New Roman"/>
          <w:sz w:val="24"/>
          <w:szCs w:val="24"/>
        </w:rPr>
        <w:t xml:space="preserve">. Оригинал описи остается в конкурсной комиссии, копия - у заявителя. </w:t>
      </w:r>
    </w:p>
    <w:p w:rsidR="00267FFB" w:rsidRPr="001D4F25" w:rsidRDefault="00267FFB" w:rsidP="00A71609">
      <w:pPr>
        <w:pStyle w:val="ConsPlusNormal"/>
        <w:ind w:firstLine="700"/>
        <w:jc w:val="both"/>
        <w:rPr>
          <w:rFonts w:ascii="Times New Roman" w:hAnsi="Times New Roman" w:cs="Times New Roman"/>
          <w:sz w:val="24"/>
          <w:szCs w:val="24"/>
        </w:rPr>
      </w:pPr>
    </w:p>
    <w:p w:rsidR="00A71609" w:rsidRDefault="00A71609" w:rsidP="00A71609">
      <w:pPr>
        <w:pStyle w:val="ConsPlusNormal"/>
        <w:ind w:firstLine="700"/>
        <w:jc w:val="both"/>
        <w:rPr>
          <w:rFonts w:ascii="Times New Roman" w:hAnsi="Times New Roman" w:cs="Times New Roman"/>
          <w:sz w:val="24"/>
          <w:szCs w:val="24"/>
        </w:rPr>
      </w:pPr>
      <w:r w:rsidRPr="001D4F25">
        <w:rPr>
          <w:rFonts w:ascii="Times New Roman" w:hAnsi="Times New Roman" w:cs="Times New Roman"/>
          <w:sz w:val="24"/>
          <w:szCs w:val="24"/>
        </w:rPr>
        <w:t xml:space="preserve">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 </w:t>
      </w:r>
    </w:p>
    <w:p w:rsidR="00267FFB" w:rsidRPr="001D4F25" w:rsidRDefault="00267FFB" w:rsidP="00A71609">
      <w:pPr>
        <w:pStyle w:val="ConsPlusNormal"/>
        <w:ind w:firstLine="700"/>
        <w:jc w:val="both"/>
        <w:rPr>
          <w:rFonts w:ascii="Times New Roman" w:hAnsi="Times New Roman" w:cs="Times New Roman"/>
          <w:sz w:val="24"/>
          <w:szCs w:val="24"/>
        </w:rPr>
      </w:pPr>
    </w:p>
    <w:p w:rsidR="00A71609" w:rsidRDefault="00A71609" w:rsidP="00267FFB">
      <w:pPr>
        <w:pStyle w:val="ConsPlusNormal"/>
        <w:ind w:firstLine="700"/>
        <w:jc w:val="both"/>
        <w:rPr>
          <w:rFonts w:ascii="Times New Roman" w:hAnsi="Times New Roman" w:cs="Times New Roman"/>
          <w:sz w:val="24"/>
          <w:szCs w:val="24"/>
        </w:rPr>
      </w:pPr>
      <w:r w:rsidRPr="001D4F25">
        <w:rPr>
          <w:rFonts w:ascii="Times New Roman" w:hAnsi="Times New Roman" w:cs="Times New Roman"/>
          <w:sz w:val="24"/>
          <w:szCs w:val="24"/>
        </w:rPr>
        <w:t xml:space="preserve">4.3. Все документы, входящие в состав заявки на участие в конкурсе, и приложения к ней должны быть сшиты в единую книгу, которая должна содержать сквозную нумерацию листов, скреплены печатью (опечатаны) (при наличии печати) на обороте с указанием количества страниц, заверены подписью уполномоченного лица участника конкурса – юридического лица и собственноручно заверены участником конкурса - физическим лицом (в </w:t>
      </w:r>
      <w:r w:rsidRPr="001D4F25">
        <w:rPr>
          <w:rFonts w:ascii="Times New Roman" w:hAnsi="Times New Roman" w:cs="Times New Roman"/>
          <w:sz w:val="24"/>
          <w:szCs w:val="24"/>
        </w:rPr>
        <w:lastRenderedPageBreak/>
        <w:t>том числе и на прошивке). Все документы, входящие в состав заявки на участие в конкурсе и приложения к ней, должны лежать в порядке, указанном в описи.</w:t>
      </w:r>
    </w:p>
    <w:p w:rsidR="00267FFB" w:rsidRPr="001D4F25" w:rsidRDefault="00267FFB" w:rsidP="00267FFB">
      <w:pPr>
        <w:pStyle w:val="ConsPlusNormal"/>
        <w:ind w:firstLine="700"/>
        <w:jc w:val="both"/>
        <w:rPr>
          <w:rFonts w:ascii="Times New Roman" w:hAnsi="Times New Roman" w:cs="Times New Roman"/>
          <w:sz w:val="24"/>
          <w:szCs w:val="24"/>
        </w:rPr>
      </w:pPr>
    </w:p>
    <w:p w:rsidR="00A71609" w:rsidRDefault="00A71609" w:rsidP="00267FFB">
      <w:pPr>
        <w:widowControl w:val="0"/>
        <w:autoSpaceDE w:val="0"/>
        <w:autoSpaceDN w:val="0"/>
        <w:adjustRightInd w:val="0"/>
        <w:spacing w:after="0"/>
        <w:ind w:firstLine="700"/>
        <w:jc w:val="both"/>
        <w:rPr>
          <w:rFonts w:ascii="Times New Roman" w:hAnsi="Times New Roman" w:cs="Times New Roman"/>
          <w:sz w:val="24"/>
          <w:szCs w:val="24"/>
        </w:rPr>
      </w:pPr>
      <w:r w:rsidRPr="001D4F25">
        <w:rPr>
          <w:rFonts w:ascii="Times New Roman" w:hAnsi="Times New Roman" w:cs="Times New Roman"/>
          <w:sz w:val="24"/>
          <w:szCs w:val="24"/>
        </w:rPr>
        <w:t xml:space="preserve">  4.4.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делается отметка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267FFB" w:rsidRDefault="00267FFB" w:rsidP="00267FFB">
      <w:pPr>
        <w:widowControl w:val="0"/>
        <w:autoSpaceDE w:val="0"/>
        <w:autoSpaceDN w:val="0"/>
        <w:adjustRightInd w:val="0"/>
        <w:spacing w:after="0"/>
        <w:ind w:firstLine="700"/>
        <w:jc w:val="both"/>
        <w:rPr>
          <w:rFonts w:ascii="Times New Roman" w:hAnsi="Times New Roman" w:cs="Times New Roman"/>
          <w:sz w:val="24"/>
          <w:szCs w:val="24"/>
        </w:rPr>
      </w:pPr>
    </w:p>
    <w:p w:rsidR="00A71609" w:rsidRDefault="00A71609" w:rsidP="00267FFB">
      <w:pPr>
        <w:widowControl w:val="0"/>
        <w:autoSpaceDE w:val="0"/>
        <w:autoSpaceDN w:val="0"/>
        <w:adjustRightInd w:val="0"/>
        <w:spacing w:after="0"/>
        <w:ind w:firstLine="700"/>
        <w:jc w:val="both"/>
        <w:rPr>
          <w:rFonts w:ascii="Times New Roman" w:hAnsi="Times New Roman" w:cs="Times New Roman"/>
          <w:sz w:val="24"/>
          <w:szCs w:val="24"/>
        </w:rPr>
      </w:pPr>
      <w:r w:rsidRPr="001D4F25">
        <w:rPr>
          <w:rFonts w:ascii="Times New Roman" w:hAnsi="Times New Roman" w:cs="Times New Roman"/>
          <w:sz w:val="24"/>
          <w:szCs w:val="24"/>
        </w:rPr>
        <w:t>4.5.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267FFB" w:rsidRPr="001D4F25" w:rsidRDefault="00267FFB" w:rsidP="00A71609">
      <w:pPr>
        <w:widowControl w:val="0"/>
        <w:autoSpaceDE w:val="0"/>
        <w:autoSpaceDN w:val="0"/>
        <w:adjustRightInd w:val="0"/>
        <w:ind w:firstLine="700"/>
        <w:jc w:val="both"/>
        <w:rPr>
          <w:rFonts w:ascii="Times New Roman" w:hAnsi="Times New Roman" w:cs="Times New Roman"/>
          <w:sz w:val="24"/>
          <w:szCs w:val="24"/>
        </w:rPr>
      </w:pPr>
    </w:p>
    <w:p w:rsidR="00A71609" w:rsidRDefault="00A71609" w:rsidP="00A71609">
      <w:pPr>
        <w:widowControl w:val="0"/>
        <w:autoSpaceDE w:val="0"/>
        <w:autoSpaceDN w:val="0"/>
        <w:adjustRightInd w:val="0"/>
        <w:ind w:firstLine="700"/>
        <w:jc w:val="both"/>
        <w:rPr>
          <w:rFonts w:ascii="Times New Roman" w:hAnsi="Times New Roman" w:cs="Times New Roman"/>
          <w:sz w:val="24"/>
          <w:szCs w:val="24"/>
        </w:rPr>
      </w:pPr>
      <w:r w:rsidRPr="001D4F25">
        <w:rPr>
          <w:rFonts w:ascii="Times New Roman" w:hAnsi="Times New Roman" w:cs="Times New Roman"/>
          <w:sz w:val="24"/>
          <w:szCs w:val="24"/>
        </w:rPr>
        <w:t>В случае выявления несоответствия представленных претендентом документов требованиям законодательства Российской Федерации и перечню, указанному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A71609" w:rsidRPr="001D4F25" w:rsidRDefault="00A71609" w:rsidP="00A71609">
      <w:pPr>
        <w:widowControl w:val="0"/>
        <w:autoSpaceDE w:val="0"/>
        <w:autoSpaceDN w:val="0"/>
        <w:adjustRightInd w:val="0"/>
        <w:ind w:firstLine="540"/>
        <w:jc w:val="both"/>
        <w:rPr>
          <w:rFonts w:ascii="Times New Roman" w:hAnsi="Times New Roman" w:cs="Times New Roman"/>
          <w:sz w:val="24"/>
          <w:szCs w:val="24"/>
        </w:rPr>
      </w:pPr>
      <w:r w:rsidRPr="001D4F25">
        <w:rPr>
          <w:rFonts w:ascii="Times New Roman" w:hAnsi="Times New Roman" w:cs="Times New Roman"/>
          <w:sz w:val="24"/>
          <w:szCs w:val="24"/>
        </w:rPr>
        <w:t>4.6.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A71609" w:rsidRPr="001D4F25" w:rsidRDefault="00A71609" w:rsidP="00A71609">
      <w:pPr>
        <w:pStyle w:val="ConsPlusNormal"/>
        <w:ind w:firstLine="700"/>
        <w:jc w:val="both"/>
        <w:rPr>
          <w:rFonts w:ascii="Times New Roman" w:hAnsi="Times New Roman" w:cs="Times New Roman"/>
          <w:sz w:val="24"/>
          <w:szCs w:val="24"/>
        </w:rPr>
      </w:pPr>
    </w:p>
    <w:p w:rsidR="00A71609" w:rsidRPr="001D4F25" w:rsidRDefault="00A71609" w:rsidP="002D5926">
      <w:pPr>
        <w:numPr>
          <w:ilvl w:val="0"/>
          <w:numId w:val="4"/>
        </w:numPr>
        <w:spacing w:after="0" w:line="240" w:lineRule="auto"/>
        <w:jc w:val="center"/>
        <w:rPr>
          <w:rFonts w:ascii="Times New Roman" w:hAnsi="Times New Roman" w:cs="Times New Roman"/>
          <w:b/>
          <w:sz w:val="24"/>
          <w:szCs w:val="24"/>
        </w:rPr>
      </w:pPr>
      <w:r w:rsidRPr="001D4F25">
        <w:rPr>
          <w:rFonts w:ascii="Times New Roman" w:hAnsi="Times New Roman" w:cs="Times New Roman"/>
          <w:b/>
          <w:sz w:val="24"/>
          <w:szCs w:val="24"/>
        </w:rPr>
        <w:t xml:space="preserve"> Порядок, место и срок представления  </w:t>
      </w:r>
      <w:r w:rsidR="002D5926">
        <w:rPr>
          <w:rFonts w:ascii="Times New Roman" w:hAnsi="Times New Roman" w:cs="Times New Roman"/>
          <w:b/>
          <w:sz w:val="24"/>
          <w:szCs w:val="24"/>
        </w:rPr>
        <w:t xml:space="preserve">предложений о цене продаваемого </w:t>
      </w:r>
      <w:r w:rsidRPr="001D4F25">
        <w:rPr>
          <w:rFonts w:ascii="Times New Roman" w:hAnsi="Times New Roman" w:cs="Times New Roman"/>
          <w:b/>
          <w:sz w:val="24"/>
          <w:szCs w:val="24"/>
        </w:rPr>
        <w:t>имущества, место и срок представления заявок на участие в конкурсе</w:t>
      </w:r>
    </w:p>
    <w:p w:rsidR="00A71609" w:rsidRPr="001D4F25" w:rsidRDefault="00A71609" w:rsidP="00A71609">
      <w:pPr>
        <w:pStyle w:val="ConsPlusNormal"/>
        <w:ind w:firstLine="851"/>
        <w:jc w:val="both"/>
        <w:rPr>
          <w:rFonts w:ascii="Times New Roman" w:hAnsi="Times New Roman" w:cs="Times New Roman"/>
          <w:sz w:val="24"/>
          <w:szCs w:val="24"/>
        </w:rPr>
      </w:pPr>
    </w:p>
    <w:p w:rsidR="002D5926" w:rsidRDefault="00A71609" w:rsidP="00A71609">
      <w:pPr>
        <w:pStyle w:val="a5"/>
        <w:ind w:firstLine="576"/>
        <w:jc w:val="both"/>
        <w:rPr>
          <w:color w:val="000000"/>
          <w:szCs w:val="24"/>
        </w:rPr>
      </w:pPr>
      <w:r w:rsidRPr="001D4F25">
        <w:rPr>
          <w:color w:val="000000"/>
          <w:szCs w:val="24"/>
        </w:rPr>
        <w:t xml:space="preserve">Заявки принимаются в письменном виде в рабочие дни: </w:t>
      </w:r>
    </w:p>
    <w:p w:rsidR="002D5926" w:rsidRDefault="00BE7B53" w:rsidP="00A71609">
      <w:pPr>
        <w:pStyle w:val="a5"/>
        <w:ind w:firstLine="576"/>
        <w:jc w:val="both"/>
        <w:rPr>
          <w:color w:val="000000"/>
          <w:szCs w:val="24"/>
        </w:rPr>
      </w:pPr>
      <w:r w:rsidRPr="001D4F25">
        <w:rPr>
          <w:color w:val="000000"/>
          <w:szCs w:val="24"/>
        </w:rPr>
        <w:t>понедельник</w:t>
      </w:r>
      <w:r w:rsidR="002D5926">
        <w:rPr>
          <w:color w:val="000000"/>
          <w:szCs w:val="24"/>
          <w:lang w:val="ru-RU"/>
        </w:rPr>
        <w:t xml:space="preserve"> </w:t>
      </w:r>
      <w:r w:rsidR="00A71609" w:rsidRPr="001D4F25">
        <w:rPr>
          <w:color w:val="000000"/>
          <w:szCs w:val="24"/>
        </w:rPr>
        <w:t>- четверг с 09.00 до 18.00, пятница и предпраздничные дни - с 09.00 до 17.00 (обеденный перерыв с 13.00 до 14.00)</w:t>
      </w:r>
    </w:p>
    <w:p w:rsidR="002D5926" w:rsidRDefault="002D5926" w:rsidP="00A71609">
      <w:pPr>
        <w:pStyle w:val="a5"/>
        <w:ind w:firstLine="576"/>
        <w:jc w:val="both"/>
        <w:rPr>
          <w:color w:val="000000"/>
          <w:szCs w:val="24"/>
        </w:rPr>
      </w:pPr>
    </w:p>
    <w:p w:rsidR="002D5926" w:rsidRPr="00794D02" w:rsidRDefault="00A71609" w:rsidP="00A71609">
      <w:pPr>
        <w:pStyle w:val="a5"/>
        <w:ind w:firstLine="576"/>
        <w:jc w:val="both"/>
        <w:rPr>
          <w:b/>
          <w:szCs w:val="24"/>
          <w:lang w:val="ru-RU"/>
        </w:rPr>
      </w:pPr>
      <w:r w:rsidRPr="00794D02">
        <w:rPr>
          <w:b/>
          <w:color w:val="000000"/>
          <w:szCs w:val="24"/>
        </w:rPr>
        <w:t xml:space="preserve"> </w:t>
      </w:r>
      <w:r w:rsidRPr="00794D02">
        <w:rPr>
          <w:b/>
          <w:szCs w:val="24"/>
        </w:rPr>
        <w:t xml:space="preserve">с </w:t>
      </w:r>
      <w:r w:rsidR="00BD3450">
        <w:rPr>
          <w:b/>
          <w:szCs w:val="24"/>
          <w:lang w:val="ru-RU"/>
        </w:rPr>
        <w:t>13</w:t>
      </w:r>
      <w:r w:rsidR="00794D02" w:rsidRPr="00794D02">
        <w:rPr>
          <w:b/>
          <w:szCs w:val="24"/>
          <w:lang w:val="ru-RU"/>
        </w:rPr>
        <w:t>.05.</w:t>
      </w:r>
      <w:r w:rsidR="002D5926" w:rsidRPr="00794D02">
        <w:rPr>
          <w:b/>
          <w:szCs w:val="24"/>
          <w:lang w:val="ru-RU"/>
        </w:rPr>
        <w:t xml:space="preserve">2019 г. </w:t>
      </w:r>
      <w:r w:rsidR="002D5926" w:rsidRPr="00794D02">
        <w:rPr>
          <w:b/>
          <w:szCs w:val="24"/>
        </w:rPr>
        <w:t xml:space="preserve"> по  </w:t>
      </w:r>
      <w:r w:rsidR="00794D02" w:rsidRPr="00794D02">
        <w:rPr>
          <w:b/>
          <w:szCs w:val="24"/>
          <w:lang w:val="ru-RU"/>
        </w:rPr>
        <w:t>06.06.2019</w:t>
      </w:r>
      <w:r w:rsidR="002D5926" w:rsidRPr="00794D02">
        <w:rPr>
          <w:b/>
          <w:szCs w:val="24"/>
          <w:lang w:val="ru-RU"/>
        </w:rPr>
        <w:t xml:space="preserve"> г.</w:t>
      </w:r>
      <w:r w:rsidR="002A5B1F" w:rsidRPr="00794D02">
        <w:rPr>
          <w:b/>
          <w:szCs w:val="24"/>
          <w:lang w:val="ru-RU"/>
        </w:rPr>
        <w:t xml:space="preserve"> (включительно)</w:t>
      </w:r>
    </w:p>
    <w:p w:rsidR="002D5926" w:rsidRPr="00794D02" w:rsidRDefault="002D5926" w:rsidP="00A71609">
      <w:pPr>
        <w:pStyle w:val="a5"/>
        <w:ind w:firstLine="576"/>
        <w:jc w:val="both"/>
        <w:rPr>
          <w:b/>
          <w:szCs w:val="24"/>
        </w:rPr>
      </w:pPr>
    </w:p>
    <w:p w:rsidR="00A71609" w:rsidRDefault="00A71609" w:rsidP="00A71609">
      <w:pPr>
        <w:pStyle w:val="a5"/>
        <w:ind w:firstLine="576"/>
        <w:jc w:val="both"/>
        <w:rPr>
          <w:color w:val="000000"/>
          <w:szCs w:val="24"/>
        </w:rPr>
      </w:pPr>
      <w:r w:rsidRPr="001D4F25">
        <w:rPr>
          <w:color w:val="000000"/>
          <w:szCs w:val="24"/>
        </w:rPr>
        <w:t>по адресу: Санкт-Петербург, г. Петергоф, ул. Самсониевская, д.3,  каб</w:t>
      </w:r>
      <w:r w:rsidR="002D5926">
        <w:rPr>
          <w:color w:val="000000"/>
          <w:szCs w:val="24"/>
          <w:lang w:val="ru-RU"/>
        </w:rPr>
        <w:t>инет № 9</w:t>
      </w:r>
      <w:r w:rsidRPr="001D4F25">
        <w:rPr>
          <w:color w:val="000000"/>
          <w:szCs w:val="24"/>
        </w:rPr>
        <w:t>.</w:t>
      </w:r>
    </w:p>
    <w:p w:rsidR="00267FFB" w:rsidRPr="001D4F25" w:rsidRDefault="00267FFB" w:rsidP="00A71609">
      <w:pPr>
        <w:pStyle w:val="a5"/>
        <w:ind w:firstLine="576"/>
        <w:jc w:val="both"/>
        <w:rPr>
          <w:color w:val="000000"/>
          <w:szCs w:val="24"/>
        </w:rPr>
      </w:pPr>
    </w:p>
    <w:p w:rsidR="00A71609" w:rsidRPr="001D4F25" w:rsidRDefault="00A71609" w:rsidP="00A71609">
      <w:pPr>
        <w:widowControl w:val="0"/>
        <w:autoSpaceDE w:val="0"/>
        <w:autoSpaceDN w:val="0"/>
        <w:adjustRightInd w:val="0"/>
        <w:ind w:firstLine="540"/>
        <w:jc w:val="both"/>
        <w:rPr>
          <w:rFonts w:ascii="Times New Roman" w:hAnsi="Times New Roman" w:cs="Times New Roman"/>
          <w:sz w:val="24"/>
          <w:szCs w:val="24"/>
        </w:rPr>
      </w:pPr>
      <w:r w:rsidRPr="001D4F25">
        <w:rPr>
          <w:rFonts w:ascii="Times New Roman" w:hAnsi="Times New Roman" w:cs="Times New Roman"/>
          <w:sz w:val="24"/>
          <w:szCs w:val="24"/>
        </w:rPr>
        <w:t>Конкурсное предложение о цене и условиях продаваемого на конкурсе имущества подается участником конкурса в запечатанном конверте в день подведения итогов конкурса. По желанию претендента запечатанный конверт с конкурсном предложением может быть подан при подаче заявки.</w:t>
      </w:r>
    </w:p>
    <w:p w:rsidR="00A71609" w:rsidRPr="001D4F25" w:rsidRDefault="00A71609" w:rsidP="002D5926">
      <w:pPr>
        <w:pStyle w:val="ConsPlusNormal"/>
        <w:numPr>
          <w:ilvl w:val="0"/>
          <w:numId w:val="4"/>
        </w:numPr>
        <w:jc w:val="center"/>
        <w:rPr>
          <w:rFonts w:ascii="Times New Roman" w:hAnsi="Times New Roman" w:cs="Times New Roman"/>
          <w:b/>
          <w:sz w:val="24"/>
          <w:szCs w:val="24"/>
        </w:rPr>
      </w:pPr>
      <w:r w:rsidRPr="001D4F25">
        <w:rPr>
          <w:rFonts w:ascii="Times New Roman" w:hAnsi="Times New Roman" w:cs="Times New Roman"/>
          <w:b/>
          <w:sz w:val="24"/>
          <w:szCs w:val="24"/>
        </w:rPr>
        <w:t>Порядок и срок изменения и (или) отзыва заявок на участие в конкурсе и конкурсных предложений</w:t>
      </w:r>
    </w:p>
    <w:p w:rsidR="00A71609" w:rsidRPr="001D4F25" w:rsidRDefault="00A71609" w:rsidP="00A71609">
      <w:pPr>
        <w:pStyle w:val="ConsPlusNormal"/>
        <w:ind w:left="720" w:firstLine="0"/>
        <w:rPr>
          <w:rFonts w:ascii="Times New Roman" w:hAnsi="Times New Roman" w:cs="Times New Roman"/>
          <w:sz w:val="24"/>
          <w:szCs w:val="24"/>
        </w:rPr>
      </w:pPr>
    </w:p>
    <w:p w:rsidR="00A71609" w:rsidRPr="001D4F25" w:rsidRDefault="00A71609" w:rsidP="00A71609">
      <w:pPr>
        <w:pStyle w:val="ConsPlusNormal"/>
        <w:ind w:firstLine="700"/>
        <w:jc w:val="both"/>
        <w:rPr>
          <w:rFonts w:ascii="Times New Roman" w:hAnsi="Times New Roman" w:cs="Times New Roman"/>
          <w:sz w:val="24"/>
          <w:szCs w:val="24"/>
        </w:rPr>
      </w:pPr>
      <w:r w:rsidRPr="001D4F25">
        <w:rPr>
          <w:rFonts w:ascii="Times New Roman" w:hAnsi="Times New Roman" w:cs="Times New Roman"/>
          <w:sz w:val="24"/>
          <w:szCs w:val="24"/>
        </w:rPr>
        <w:t>Претендент на участие в конкурсе вправе изменить или отозвать зарегистрированную заявку на участие в конкурсе, посредством уведомления</w:t>
      </w:r>
      <w:r w:rsidR="002D5926">
        <w:rPr>
          <w:rFonts w:ascii="Times New Roman" w:hAnsi="Times New Roman" w:cs="Times New Roman"/>
          <w:sz w:val="24"/>
          <w:szCs w:val="24"/>
        </w:rPr>
        <w:t xml:space="preserve"> продавц</w:t>
      </w:r>
      <w:r w:rsidR="00877022">
        <w:rPr>
          <w:rFonts w:ascii="Times New Roman" w:hAnsi="Times New Roman" w:cs="Times New Roman"/>
          <w:sz w:val="24"/>
          <w:szCs w:val="24"/>
        </w:rPr>
        <w:t>а  в письменной форме, в рабочее</w:t>
      </w:r>
      <w:r w:rsidRPr="001D4F25">
        <w:rPr>
          <w:rFonts w:ascii="Times New Roman" w:hAnsi="Times New Roman" w:cs="Times New Roman"/>
          <w:sz w:val="24"/>
          <w:szCs w:val="24"/>
        </w:rPr>
        <w:t xml:space="preserve"> время до истечения срока предоставления заявок. </w:t>
      </w:r>
    </w:p>
    <w:p w:rsidR="00A71609" w:rsidRPr="001D4F25" w:rsidRDefault="00A71609" w:rsidP="00A71609">
      <w:pPr>
        <w:pStyle w:val="ConsPlusNormal"/>
        <w:ind w:firstLine="700"/>
        <w:jc w:val="both"/>
        <w:rPr>
          <w:rFonts w:ascii="Times New Roman" w:hAnsi="Times New Roman" w:cs="Times New Roman"/>
          <w:sz w:val="24"/>
          <w:szCs w:val="24"/>
        </w:rPr>
      </w:pPr>
      <w:r w:rsidRPr="001D4F25">
        <w:rPr>
          <w:rFonts w:ascii="Times New Roman" w:hAnsi="Times New Roman" w:cs="Times New Roman"/>
          <w:sz w:val="24"/>
          <w:szCs w:val="24"/>
        </w:rPr>
        <w:t>Участник конкурса вправе изменить или отозвать свое конкурсное предложение в любое время до истечения срока предоставления конкурсных предложений.</w:t>
      </w:r>
    </w:p>
    <w:p w:rsidR="00A71609" w:rsidRPr="001D4F25" w:rsidRDefault="00A71609" w:rsidP="00A71609">
      <w:pPr>
        <w:pStyle w:val="ConsPlusNormal"/>
        <w:ind w:firstLine="700"/>
        <w:jc w:val="both"/>
        <w:rPr>
          <w:rFonts w:ascii="Times New Roman" w:hAnsi="Times New Roman" w:cs="Times New Roman"/>
          <w:sz w:val="24"/>
          <w:szCs w:val="24"/>
        </w:rPr>
      </w:pPr>
    </w:p>
    <w:p w:rsidR="00A71609" w:rsidRPr="001D4F25" w:rsidRDefault="00A71609" w:rsidP="002D5926">
      <w:pPr>
        <w:pStyle w:val="ConsPlusNormal"/>
        <w:numPr>
          <w:ilvl w:val="0"/>
          <w:numId w:val="4"/>
        </w:numPr>
        <w:jc w:val="center"/>
        <w:rPr>
          <w:rFonts w:ascii="Times New Roman" w:hAnsi="Times New Roman" w:cs="Times New Roman"/>
          <w:b/>
          <w:sz w:val="24"/>
          <w:szCs w:val="24"/>
        </w:rPr>
      </w:pPr>
      <w:r w:rsidRPr="001D4F25">
        <w:rPr>
          <w:rFonts w:ascii="Times New Roman" w:hAnsi="Times New Roman" w:cs="Times New Roman"/>
          <w:b/>
          <w:sz w:val="24"/>
          <w:szCs w:val="24"/>
        </w:rPr>
        <w:lastRenderedPageBreak/>
        <w:t xml:space="preserve">Внесение задатка на участие в конкурсе </w:t>
      </w:r>
    </w:p>
    <w:p w:rsidR="00A71609" w:rsidRPr="001D4F25" w:rsidRDefault="00A71609" w:rsidP="00A71609">
      <w:pPr>
        <w:pStyle w:val="ConsPlusNormal"/>
        <w:ind w:left="1080" w:firstLine="0"/>
        <w:rPr>
          <w:rFonts w:ascii="Times New Roman" w:hAnsi="Times New Roman" w:cs="Times New Roman"/>
          <w:sz w:val="24"/>
          <w:szCs w:val="24"/>
        </w:rPr>
      </w:pPr>
    </w:p>
    <w:p w:rsidR="00F13B94" w:rsidRPr="00F13B94" w:rsidRDefault="00A71609" w:rsidP="005E1DD2">
      <w:pPr>
        <w:pStyle w:val="a7"/>
        <w:spacing w:after="0"/>
        <w:ind w:left="0" w:firstLine="709"/>
        <w:jc w:val="both"/>
        <w:rPr>
          <w:sz w:val="24"/>
          <w:szCs w:val="24"/>
        </w:rPr>
      </w:pPr>
      <w:r w:rsidRPr="001D4F25">
        <w:rPr>
          <w:sz w:val="24"/>
          <w:szCs w:val="24"/>
        </w:rPr>
        <w:t xml:space="preserve">Для участия в конкурсе претендент вносит задаток в размере </w:t>
      </w:r>
      <w:r w:rsidRPr="00F13B94">
        <w:rPr>
          <w:b/>
          <w:sz w:val="24"/>
          <w:szCs w:val="24"/>
        </w:rPr>
        <w:t>846</w:t>
      </w:r>
      <w:r w:rsidR="00853987" w:rsidRPr="00F13B94">
        <w:rPr>
          <w:b/>
          <w:sz w:val="24"/>
          <w:szCs w:val="24"/>
        </w:rPr>
        <w:t> </w:t>
      </w:r>
      <w:r w:rsidRPr="00F13B94">
        <w:rPr>
          <w:b/>
          <w:sz w:val="24"/>
          <w:szCs w:val="24"/>
        </w:rPr>
        <w:t>313</w:t>
      </w:r>
      <w:r w:rsidR="009F623A">
        <w:rPr>
          <w:b/>
          <w:sz w:val="24"/>
          <w:szCs w:val="24"/>
        </w:rPr>
        <w:t xml:space="preserve"> </w:t>
      </w:r>
      <w:r w:rsidRPr="00F13B94">
        <w:rPr>
          <w:b/>
          <w:sz w:val="24"/>
          <w:szCs w:val="24"/>
        </w:rPr>
        <w:t xml:space="preserve"> (восемьсот сорок шесть тысяч триста тринадцать) рублей</w:t>
      </w:r>
      <w:r w:rsidR="00F13B94" w:rsidRPr="00F13B94">
        <w:rPr>
          <w:b/>
          <w:sz w:val="24"/>
          <w:szCs w:val="24"/>
        </w:rPr>
        <w:t xml:space="preserve"> 60 копеек</w:t>
      </w:r>
      <w:r w:rsidRPr="001D4F25">
        <w:rPr>
          <w:sz w:val="24"/>
          <w:szCs w:val="24"/>
        </w:rPr>
        <w:t xml:space="preserve">, что соответствует 20 % </w:t>
      </w:r>
      <w:r w:rsidR="00F13B94">
        <w:rPr>
          <w:sz w:val="24"/>
          <w:szCs w:val="24"/>
        </w:rPr>
        <w:t xml:space="preserve">от начальной цены на счет </w:t>
      </w:r>
      <w:r w:rsidR="00F13B94" w:rsidRPr="00C809CF">
        <w:rPr>
          <w:sz w:val="24"/>
          <w:szCs w:val="24"/>
          <w:lang w:eastAsia="ar-SA"/>
        </w:rPr>
        <w:t>местной администрации муниципаль</w:t>
      </w:r>
      <w:r w:rsidR="00F13B94">
        <w:rPr>
          <w:sz w:val="24"/>
          <w:szCs w:val="24"/>
          <w:lang w:eastAsia="ar-SA"/>
        </w:rPr>
        <w:t>ного образования город Петерго</w:t>
      </w:r>
      <w:r w:rsidR="00F942EF">
        <w:rPr>
          <w:sz w:val="24"/>
          <w:szCs w:val="24"/>
          <w:lang w:eastAsia="ar-SA"/>
        </w:rPr>
        <w:t>ф</w:t>
      </w:r>
      <w:r w:rsidR="00F13B94">
        <w:rPr>
          <w:sz w:val="24"/>
          <w:szCs w:val="24"/>
          <w:lang w:eastAsia="ar-SA"/>
        </w:rPr>
        <w:t>:</w:t>
      </w:r>
    </w:p>
    <w:p w:rsidR="00F13B94" w:rsidRPr="00C809CF" w:rsidRDefault="00F13B94" w:rsidP="00F13B94">
      <w:pPr>
        <w:widowControl w:val="0"/>
        <w:spacing w:after="0" w:line="240" w:lineRule="auto"/>
        <w:jc w:val="both"/>
        <w:rPr>
          <w:rFonts w:ascii="Times New Roman" w:eastAsia="Times New Roman" w:hAnsi="Times New Roman" w:cs="Times New Roman"/>
          <w:sz w:val="24"/>
          <w:szCs w:val="24"/>
          <w:lang w:eastAsia="ar-SA"/>
        </w:rPr>
      </w:pPr>
      <w:r w:rsidRPr="00C809CF">
        <w:rPr>
          <w:rFonts w:ascii="Times New Roman" w:eastAsia="Times New Roman" w:hAnsi="Times New Roman" w:cs="Times New Roman"/>
          <w:sz w:val="24"/>
          <w:szCs w:val="24"/>
          <w:lang w:eastAsia="ar-SA"/>
        </w:rPr>
        <w:t>ИНН 7819019670</w:t>
      </w:r>
    </w:p>
    <w:p w:rsidR="00F13B94" w:rsidRPr="00C809CF" w:rsidRDefault="00F13B94" w:rsidP="00F13B94">
      <w:pPr>
        <w:widowControl w:val="0"/>
        <w:spacing w:after="0" w:line="240" w:lineRule="auto"/>
        <w:jc w:val="both"/>
        <w:rPr>
          <w:rFonts w:ascii="Times New Roman" w:eastAsia="Times New Roman" w:hAnsi="Times New Roman" w:cs="Times New Roman"/>
          <w:sz w:val="24"/>
          <w:szCs w:val="24"/>
          <w:lang w:eastAsia="ar-SA"/>
        </w:rPr>
      </w:pPr>
      <w:r w:rsidRPr="00C809CF">
        <w:rPr>
          <w:rFonts w:ascii="Times New Roman" w:eastAsia="Times New Roman" w:hAnsi="Times New Roman" w:cs="Times New Roman"/>
          <w:sz w:val="24"/>
          <w:szCs w:val="24"/>
          <w:lang w:eastAsia="ar-SA"/>
        </w:rPr>
        <w:t>КПП 781901001</w:t>
      </w:r>
    </w:p>
    <w:p w:rsidR="00F13B94" w:rsidRPr="00C809CF" w:rsidRDefault="00F13B94" w:rsidP="00F13B94">
      <w:pPr>
        <w:widowControl w:val="0"/>
        <w:spacing w:after="0" w:line="240" w:lineRule="auto"/>
        <w:jc w:val="both"/>
        <w:rPr>
          <w:rFonts w:ascii="Times New Roman" w:eastAsia="Times New Roman" w:hAnsi="Times New Roman" w:cs="Times New Roman"/>
          <w:sz w:val="24"/>
          <w:szCs w:val="24"/>
          <w:lang w:eastAsia="ar-SA"/>
        </w:rPr>
      </w:pPr>
      <w:r w:rsidRPr="00C809CF">
        <w:rPr>
          <w:rFonts w:ascii="Times New Roman" w:eastAsia="Times New Roman" w:hAnsi="Times New Roman" w:cs="Times New Roman"/>
          <w:sz w:val="24"/>
          <w:szCs w:val="24"/>
          <w:lang w:eastAsia="ar-SA"/>
        </w:rPr>
        <w:t>Расчетный счет 40302810440303000102</w:t>
      </w:r>
    </w:p>
    <w:p w:rsidR="00F13B94" w:rsidRPr="00C809CF" w:rsidRDefault="00F13B94" w:rsidP="00F13B94">
      <w:pPr>
        <w:widowControl w:val="0"/>
        <w:spacing w:after="0" w:line="240" w:lineRule="auto"/>
        <w:jc w:val="both"/>
        <w:rPr>
          <w:rFonts w:ascii="Times New Roman" w:eastAsia="Times New Roman" w:hAnsi="Times New Roman" w:cs="Times New Roman"/>
          <w:sz w:val="24"/>
          <w:szCs w:val="24"/>
          <w:lang w:eastAsia="ar-SA"/>
        </w:rPr>
      </w:pPr>
      <w:r w:rsidRPr="00C809CF">
        <w:rPr>
          <w:rFonts w:ascii="Times New Roman" w:eastAsia="Times New Roman" w:hAnsi="Times New Roman" w:cs="Times New Roman"/>
          <w:sz w:val="24"/>
          <w:szCs w:val="24"/>
          <w:lang w:eastAsia="ar-SA"/>
        </w:rPr>
        <w:t xml:space="preserve">УФК по г. Санкт -Петербургу </w:t>
      </w:r>
    </w:p>
    <w:p w:rsidR="00F13B94" w:rsidRPr="00C809CF" w:rsidRDefault="00F13B94" w:rsidP="005E1DD2">
      <w:pPr>
        <w:widowControl w:val="0"/>
        <w:spacing w:after="0" w:line="240" w:lineRule="auto"/>
        <w:jc w:val="both"/>
        <w:rPr>
          <w:rFonts w:ascii="Times New Roman" w:eastAsia="Times New Roman" w:hAnsi="Times New Roman" w:cs="Times New Roman"/>
          <w:sz w:val="24"/>
          <w:szCs w:val="24"/>
          <w:lang w:eastAsia="ar-SA"/>
        </w:rPr>
      </w:pPr>
      <w:r w:rsidRPr="00C809CF">
        <w:rPr>
          <w:rFonts w:ascii="Times New Roman" w:eastAsia="Times New Roman" w:hAnsi="Times New Roman" w:cs="Times New Roman"/>
          <w:sz w:val="24"/>
          <w:szCs w:val="24"/>
          <w:lang w:eastAsia="ar-SA"/>
        </w:rPr>
        <w:t>(Местная администрация муниципального образования город Петергоф, л/счет № 05723002090)</w:t>
      </w:r>
    </w:p>
    <w:p w:rsidR="00F13B94" w:rsidRPr="00C809CF" w:rsidRDefault="00F13B94" w:rsidP="005E1DD2">
      <w:pPr>
        <w:widowControl w:val="0"/>
        <w:spacing w:after="0" w:line="240" w:lineRule="auto"/>
        <w:jc w:val="both"/>
        <w:rPr>
          <w:rFonts w:ascii="Times New Roman" w:eastAsia="Times New Roman" w:hAnsi="Times New Roman" w:cs="Times New Roman"/>
          <w:sz w:val="24"/>
          <w:szCs w:val="24"/>
          <w:lang w:eastAsia="ar-SA"/>
        </w:rPr>
      </w:pPr>
      <w:r w:rsidRPr="00C809CF">
        <w:rPr>
          <w:rFonts w:ascii="Times New Roman" w:eastAsia="Times New Roman" w:hAnsi="Times New Roman" w:cs="Times New Roman"/>
          <w:sz w:val="24"/>
          <w:szCs w:val="24"/>
          <w:lang w:eastAsia="ar-SA"/>
        </w:rPr>
        <w:t xml:space="preserve">Северо-Западное ГУ Банка России </w:t>
      </w:r>
    </w:p>
    <w:p w:rsidR="00F13B94" w:rsidRDefault="00F13B94" w:rsidP="005E1DD2">
      <w:pPr>
        <w:widowControl w:val="0"/>
        <w:spacing w:after="0" w:line="240" w:lineRule="auto"/>
        <w:jc w:val="both"/>
        <w:rPr>
          <w:rFonts w:ascii="Times New Roman" w:eastAsia="Times New Roman" w:hAnsi="Times New Roman" w:cs="Times New Roman"/>
          <w:sz w:val="24"/>
          <w:szCs w:val="24"/>
          <w:lang w:eastAsia="ar-SA"/>
        </w:rPr>
      </w:pPr>
      <w:r w:rsidRPr="00C809CF">
        <w:rPr>
          <w:rFonts w:ascii="Times New Roman" w:eastAsia="Times New Roman" w:hAnsi="Times New Roman" w:cs="Times New Roman"/>
          <w:sz w:val="24"/>
          <w:szCs w:val="24"/>
          <w:lang w:eastAsia="ar-SA"/>
        </w:rPr>
        <w:t>БИК 044030001</w:t>
      </w:r>
    </w:p>
    <w:p w:rsidR="005E1DD2" w:rsidRPr="00C809CF" w:rsidRDefault="005E1DD2" w:rsidP="005E1DD2">
      <w:pPr>
        <w:widowControl w:val="0"/>
        <w:spacing w:after="0" w:line="240" w:lineRule="auto"/>
        <w:jc w:val="both"/>
        <w:rPr>
          <w:rFonts w:ascii="Times New Roman" w:eastAsia="Times New Roman" w:hAnsi="Times New Roman" w:cs="Times New Roman"/>
          <w:sz w:val="24"/>
          <w:szCs w:val="24"/>
          <w:lang w:eastAsia="ar-SA"/>
        </w:rPr>
      </w:pPr>
    </w:p>
    <w:p w:rsidR="00F13B94" w:rsidRPr="001D4F25" w:rsidRDefault="00F13B94" w:rsidP="005E1DD2">
      <w:pPr>
        <w:spacing w:after="0"/>
        <w:ind w:right="-5" w:firstLine="851"/>
        <w:jc w:val="both"/>
        <w:rPr>
          <w:rFonts w:ascii="Times New Roman" w:hAnsi="Times New Roman" w:cs="Times New Roman"/>
          <w:sz w:val="24"/>
          <w:szCs w:val="24"/>
        </w:rPr>
      </w:pPr>
      <w:r w:rsidRPr="00C809CF">
        <w:rPr>
          <w:rFonts w:ascii="Times New Roman" w:eastAsia="Times New Roman" w:hAnsi="Times New Roman" w:cs="Times New Roman"/>
          <w:sz w:val="24"/>
          <w:szCs w:val="24"/>
          <w:lang w:eastAsia="ar-SA"/>
        </w:rPr>
        <w:t>В платежном поручении в поле «</w:t>
      </w:r>
      <w:r>
        <w:rPr>
          <w:rFonts w:ascii="Times New Roman" w:eastAsia="Times New Roman" w:hAnsi="Times New Roman" w:cs="Times New Roman"/>
          <w:sz w:val="24"/>
          <w:szCs w:val="24"/>
          <w:lang w:eastAsia="ar-SA"/>
        </w:rPr>
        <w:t>Назначение платежа» указывается:</w:t>
      </w:r>
      <w:r w:rsidRPr="001D4F25">
        <w:rPr>
          <w:rFonts w:ascii="Times New Roman" w:hAnsi="Times New Roman" w:cs="Times New Roman"/>
          <w:sz w:val="24"/>
          <w:szCs w:val="24"/>
        </w:rPr>
        <w:t xml:space="preserve"> </w:t>
      </w:r>
      <w:r w:rsidR="00D9418B">
        <w:rPr>
          <w:rFonts w:ascii="Times New Roman" w:hAnsi="Times New Roman" w:cs="Times New Roman"/>
          <w:sz w:val="24"/>
          <w:szCs w:val="24"/>
        </w:rPr>
        <w:t xml:space="preserve">задаток </w:t>
      </w:r>
      <w:r w:rsidRPr="001D4F25">
        <w:rPr>
          <w:rFonts w:ascii="Times New Roman" w:hAnsi="Times New Roman" w:cs="Times New Roman"/>
          <w:sz w:val="24"/>
          <w:szCs w:val="24"/>
        </w:rPr>
        <w:t>при участии в конкурсе по продаже доли ООО «МУП «Форт».</w:t>
      </w:r>
    </w:p>
    <w:p w:rsidR="00F13B94" w:rsidRDefault="00F13B94" w:rsidP="005E1DD2">
      <w:pPr>
        <w:spacing w:after="0"/>
        <w:ind w:right="-5" w:firstLine="851"/>
        <w:jc w:val="both"/>
        <w:rPr>
          <w:rFonts w:ascii="Times New Roman" w:hAnsi="Times New Roman" w:cs="Times New Roman"/>
          <w:sz w:val="24"/>
          <w:szCs w:val="24"/>
        </w:rPr>
      </w:pPr>
    </w:p>
    <w:p w:rsidR="00A71609" w:rsidRPr="001D4F25" w:rsidRDefault="00A71609" w:rsidP="005E1DD2">
      <w:pPr>
        <w:autoSpaceDE w:val="0"/>
        <w:autoSpaceDN w:val="0"/>
        <w:adjustRightInd w:val="0"/>
        <w:spacing w:after="0"/>
        <w:ind w:firstLine="708"/>
        <w:jc w:val="both"/>
        <w:outlineLvl w:val="1"/>
        <w:rPr>
          <w:rFonts w:ascii="Times New Roman" w:hAnsi="Times New Roman" w:cs="Times New Roman"/>
          <w:sz w:val="24"/>
          <w:szCs w:val="24"/>
        </w:rPr>
      </w:pPr>
      <w:r w:rsidRPr="001D4F25">
        <w:rPr>
          <w:rFonts w:ascii="Times New Roman" w:hAnsi="Times New Roman" w:cs="Times New Roman"/>
          <w:sz w:val="24"/>
          <w:szCs w:val="24"/>
        </w:rPr>
        <w:t>Срок внесения задатка</w:t>
      </w:r>
      <w:r w:rsidRPr="00534A3C">
        <w:rPr>
          <w:rFonts w:ascii="Times New Roman" w:hAnsi="Times New Roman" w:cs="Times New Roman"/>
          <w:b/>
          <w:sz w:val="24"/>
          <w:szCs w:val="24"/>
        </w:rPr>
        <w:t>: с</w:t>
      </w:r>
      <w:r w:rsidR="00534A3C" w:rsidRPr="00534A3C">
        <w:rPr>
          <w:rFonts w:ascii="Times New Roman" w:hAnsi="Times New Roman" w:cs="Times New Roman"/>
          <w:b/>
          <w:sz w:val="24"/>
          <w:szCs w:val="24"/>
        </w:rPr>
        <w:t xml:space="preserve"> 13</w:t>
      </w:r>
      <w:r w:rsidR="00BE7B53" w:rsidRPr="00534A3C">
        <w:rPr>
          <w:rFonts w:ascii="Times New Roman" w:hAnsi="Times New Roman" w:cs="Times New Roman"/>
          <w:b/>
          <w:sz w:val="24"/>
          <w:szCs w:val="24"/>
        </w:rPr>
        <w:t xml:space="preserve">.05.2019 г.  </w:t>
      </w:r>
      <w:r w:rsidRPr="00534A3C">
        <w:rPr>
          <w:rFonts w:ascii="Times New Roman" w:hAnsi="Times New Roman" w:cs="Times New Roman"/>
          <w:b/>
          <w:sz w:val="24"/>
          <w:szCs w:val="24"/>
        </w:rPr>
        <w:t xml:space="preserve">по </w:t>
      </w:r>
      <w:r w:rsidR="00BE7B53" w:rsidRPr="00534A3C">
        <w:rPr>
          <w:rFonts w:ascii="Times New Roman" w:hAnsi="Times New Roman" w:cs="Times New Roman"/>
          <w:b/>
          <w:sz w:val="24"/>
          <w:szCs w:val="24"/>
        </w:rPr>
        <w:t xml:space="preserve">06.06.2019 </w:t>
      </w:r>
      <w:r w:rsidRPr="00534A3C">
        <w:rPr>
          <w:rFonts w:ascii="Times New Roman" w:hAnsi="Times New Roman" w:cs="Times New Roman"/>
          <w:b/>
          <w:sz w:val="24"/>
          <w:szCs w:val="24"/>
        </w:rPr>
        <w:t>г.</w:t>
      </w:r>
      <w:r w:rsidR="00BE7B53" w:rsidRPr="00534A3C">
        <w:rPr>
          <w:rFonts w:ascii="Times New Roman" w:hAnsi="Times New Roman" w:cs="Times New Roman"/>
          <w:b/>
          <w:sz w:val="24"/>
          <w:szCs w:val="24"/>
        </w:rPr>
        <w:t xml:space="preserve"> (включительно</w:t>
      </w:r>
      <w:r w:rsidR="00BE7B53">
        <w:rPr>
          <w:rFonts w:ascii="Times New Roman" w:hAnsi="Times New Roman" w:cs="Times New Roman"/>
          <w:sz w:val="24"/>
          <w:szCs w:val="24"/>
        </w:rPr>
        <w:t>).</w:t>
      </w:r>
      <w:r w:rsidRPr="001D4F25">
        <w:rPr>
          <w:rFonts w:ascii="Times New Roman" w:hAnsi="Times New Roman" w:cs="Times New Roman"/>
          <w:sz w:val="24"/>
          <w:szCs w:val="24"/>
        </w:rPr>
        <w:t xml:space="preserve"> В случае </w:t>
      </w:r>
      <w:r w:rsidR="00BE7B53" w:rsidRPr="001D4F25">
        <w:rPr>
          <w:rFonts w:ascii="Times New Roman" w:hAnsi="Times New Roman" w:cs="Times New Roman"/>
          <w:sz w:val="24"/>
          <w:szCs w:val="24"/>
        </w:rPr>
        <w:t>не поступления</w:t>
      </w:r>
      <w:r w:rsidRPr="001D4F25">
        <w:rPr>
          <w:rFonts w:ascii="Times New Roman" w:hAnsi="Times New Roman" w:cs="Times New Roman"/>
          <w:sz w:val="24"/>
          <w:szCs w:val="24"/>
        </w:rPr>
        <w:t xml:space="preserve"> суммы задатка до дня определен</w:t>
      </w:r>
      <w:r w:rsidR="00BE7B53">
        <w:rPr>
          <w:rFonts w:ascii="Times New Roman" w:hAnsi="Times New Roman" w:cs="Times New Roman"/>
          <w:sz w:val="24"/>
          <w:szCs w:val="24"/>
        </w:rPr>
        <w:t>ия участников конкурса на счет местной а</w:t>
      </w:r>
      <w:r w:rsidRPr="001D4F25">
        <w:rPr>
          <w:rFonts w:ascii="Times New Roman" w:hAnsi="Times New Roman" w:cs="Times New Roman"/>
          <w:sz w:val="24"/>
          <w:szCs w:val="24"/>
        </w:rPr>
        <w:t xml:space="preserve">дминистрации обязательства заявителя по внесению задатка считаются неисполненными. </w:t>
      </w:r>
    </w:p>
    <w:p w:rsidR="00A71609" w:rsidRPr="001D4F25" w:rsidRDefault="00A71609" w:rsidP="005E1DD2">
      <w:pPr>
        <w:autoSpaceDE w:val="0"/>
        <w:autoSpaceDN w:val="0"/>
        <w:adjustRightInd w:val="0"/>
        <w:spacing w:after="0"/>
        <w:ind w:firstLine="708"/>
        <w:jc w:val="both"/>
        <w:outlineLvl w:val="1"/>
        <w:rPr>
          <w:rFonts w:ascii="Times New Roman" w:hAnsi="Times New Roman" w:cs="Times New Roman"/>
          <w:sz w:val="24"/>
          <w:szCs w:val="24"/>
        </w:rPr>
      </w:pPr>
      <w:r w:rsidRPr="001D4F25">
        <w:rPr>
          <w:rFonts w:ascii="Times New Roman" w:hAnsi="Times New Roman" w:cs="Times New Roman"/>
          <w:sz w:val="24"/>
          <w:szCs w:val="24"/>
        </w:rPr>
        <w:t xml:space="preserve">Задаток возвращается заявителю на указанный в заявке счет для возврата задатка в следующем порядке: </w:t>
      </w:r>
    </w:p>
    <w:p w:rsidR="00A71609" w:rsidRPr="001D4F25" w:rsidRDefault="00A71609" w:rsidP="00A71609">
      <w:pPr>
        <w:autoSpaceDE w:val="0"/>
        <w:autoSpaceDN w:val="0"/>
        <w:adjustRightInd w:val="0"/>
        <w:ind w:firstLine="708"/>
        <w:jc w:val="both"/>
        <w:outlineLvl w:val="1"/>
        <w:rPr>
          <w:rFonts w:ascii="Times New Roman" w:hAnsi="Times New Roman" w:cs="Times New Roman"/>
          <w:sz w:val="24"/>
          <w:szCs w:val="24"/>
        </w:rPr>
      </w:pPr>
      <w:r w:rsidRPr="001D4F25">
        <w:rPr>
          <w:rFonts w:ascii="Times New Roman" w:hAnsi="Times New Roman" w:cs="Times New Roman"/>
          <w:sz w:val="24"/>
          <w:szCs w:val="24"/>
        </w:rPr>
        <w:t xml:space="preserve">- если заявитель не допущен к участию в конкурсе - в течение пяти календарных дней со дня определения участников конкурса, </w:t>
      </w:r>
    </w:p>
    <w:p w:rsidR="00A71609" w:rsidRPr="001D4F25" w:rsidRDefault="00A71609" w:rsidP="00A71609">
      <w:pPr>
        <w:autoSpaceDE w:val="0"/>
        <w:autoSpaceDN w:val="0"/>
        <w:adjustRightInd w:val="0"/>
        <w:ind w:firstLine="708"/>
        <w:jc w:val="both"/>
        <w:outlineLvl w:val="1"/>
        <w:rPr>
          <w:rFonts w:ascii="Times New Roman" w:hAnsi="Times New Roman" w:cs="Times New Roman"/>
          <w:sz w:val="24"/>
          <w:szCs w:val="24"/>
        </w:rPr>
      </w:pPr>
      <w:r w:rsidRPr="001D4F25">
        <w:rPr>
          <w:rFonts w:ascii="Times New Roman" w:hAnsi="Times New Roman" w:cs="Times New Roman"/>
          <w:sz w:val="24"/>
          <w:szCs w:val="24"/>
        </w:rPr>
        <w:t xml:space="preserve">- если заявитель не признан победителем конкурса - в течение пяти календарных дней со дня подписания Протокола о подведении итогов конкурса, </w:t>
      </w:r>
    </w:p>
    <w:p w:rsidR="00A71609" w:rsidRPr="001D4F25" w:rsidRDefault="00A71609" w:rsidP="00A71609">
      <w:pPr>
        <w:autoSpaceDE w:val="0"/>
        <w:autoSpaceDN w:val="0"/>
        <w:adjustRightInd w:val="0"/>
        <w:ind w:firstLine="708"/>
        <w:jc w:val="both"/>
        <w:outlineLvl w:val="1"/>
        <w:rPr>
          <w:rFonts w:ascii="Times New Roman" w:hAnsi="Times New Roman" w:cs="Times New Roman"/>
          <w:sz w:val="24"/>
          <w:szCs w:val="24"/>
        </w:rPr>
      </w:pPr>
      <w:r w:rsidRPr="001D4F25">
        <w:rPr>
          <w:rFonts w:ascii="Times New Roman" w:hAnsi="Times New Roman" w:cs="Times New Roman"/>
          <w:sz w:val="24"/>
          <w:szCs w:val="24"/>
        </w:rPr>
        <w:t>- если конкурс признан несостоявшимся - в течение пяти календарных дней со дня подписания Протокола о подведении итогов конкурса;</w:t>
      </w:r>
    </w:p>
    <w:p w:rsidR="00A71609" w:rsidRPr="001D4F25" w:rsidRDefault="00A71609" w:rsidP="00A71609">
      <w:pPr>
        <w:pStyle w:val="ConsPlusNormal"/>
        <w:ind w:firstLine="540"/>
        <w:jc w:val="both"/>
        <w:rPr>
          <w:rFonts w:ascii="Times New Roman" w:hAnsi="Times New Roman" w:cs="Times New Roman"/>
          <w:sz w:val="24"/>
          <w:szCs w:val="24"/>
        </w:rPr>
      </w:pPr>
      <w:r w:rsidRPr="001D4F25">
        <w:rPr>
          <w:rFonts w:ascii="Times New Roman" w:hAnsi="Times New Roman" w:cs="Times New Roman"/>
          <w:sz w:val="24"/>
          <w:szCs w:val="24"/>
        </w:rPr>
        <w:t xml:space="preserve">- в случае отзыва заявителем до признания его участником </w:t>
      </w:r>
      <w:r w:rsidR="00BE7B53" w:rsidRPr="001D4F25">
        <w:rPr>
          <w:rFonts w:ascii="Times New Roman" w:hAnsi="Times New Roman" w:cs="Times New Roman"/>
          <w:sz w:val="24"/>
          <w:szCs w:val="24"/>
        </w:rPr>
        <w:t>конкурса в</w:t>
      </w:r>
      <w:r w:rsidRPr="001D4F25">
        <w:rPr>
          <w:rFonts w:ascii="Times New Roman" w:hAnsi="Times New Roman" w:cs="Times New Roman"/>
          <w:sz w:val="24"/>
          <w:szCs w:val="24"/>
        </w:rPr>
        <w:t xml:space="preserve"> установленном порядке заявки на участие в конкурсе - в течение пяти календарных дней со дня получения </w:t>
      </w:r>
      <w:r w:rsidR="00BE7B53">
        <w:rPr>
          <w:rFonts w:ascii="Times New Roman" w:hAnsi="Times New Roman" w:cs="Times New Roman"/>
          <w:sz w:val="24"/>
          <w:szCs w:val="24"/>
        </w:rPr>
        <w:t>местной а</w:t>
      </w:r>
      <w:r w:rsidRPr="001D4F25">
        <w:rPr>
          <w:rFonts w:ascii="Times New Roman" w:hAnsi="Times New Roman" w:cs="Times New Roman"/>
          <w:sz w:val="24"/>
          <w:szCs w:val="24"/>
        </w:rPr>
        <w:t>дминистрацией заявления об отзыве заявки.</w:t>
      </w:r>
    </w:p>
    <w:p w:rsidR="00A71609" w:rsidRPr="001D4F25" w:rsidRDefault="00A71609" w:rsidP="00A71609">
      <w:pPr>
        <w:autoSpaceDE w:val="0"/>
        <w:autoSpaceDN w:val="0"/>
        <w:adjustRightInd w:val="0"/>
        <w:ind w:firstLine="708"/>
        <w:jc w:val="both"/>
        <w:outlineLvl w:val="1"/>
        <w:rPr>
          <w:rFonts w:ascii="Times New Roman" w:hAnsi="Times New Roman" w:cs="Times New Roman"/>
          <w:sz w:val="24"/>
          <w:szCs w:val="24"/>
        </w:rPr>
      </w:pPr>
      <w:r w:rsidRPr="001D4F25">
        <w:rPr>
          <w:rFonts w:ascii="Times New Roman" w:hAnsi="Times New Roman" w:cs="Times New Roman"/>
          <w:sz w:val="24"/>
          <w:szCs w:val="24"/>
        </w:rPr>
        <w:t xml:space="preserve">В случае отзыва заявителем заявки позднее даты окончания приема заявок задаток возвращается в порядке, установленном для участников конкурса. </w:t>
      </w:r>
    </w:p>
    <w:p w:rsidR="00A71609" w:rsidRPr="001D4F25" w:rsidRDefault="00A71609" w:rsidP="00A71609">
      <w:pPr>
        <w:autoSpaceDE w:val="0"/>
        <w:autoSpaceDN w:val="0"/>
        <w:adjustRightInd w:val="0"/>
        <w:ind w:firstLine="708"/>
        <w:jc w:val="both"/>
        <w:outlineLvl w:val="1"/>
        <w:rPr>
          <w:rFonts w:ascii="Times New Roman" w:hAnsi="Times New Roman" w:cs="Times New Roman"/>
          <w:sz w:val="24"/>
          <w:szCs w:val="24"/>
        </w:rPr>
      </w:pPr>
      <w:r w:rsidRPr="001D4F25">
        <w:rPr>
          <w:rFonts w:ascii="Times New Roman" w:hAnsi="Times New Roman" w:cs="Times New Roman"/>
          <w:sz w:val="24"/>
          <w:szCs w:val="24"/>
        </w:rPr>
        <w:t xml:space="preserve">При уклонении или отказе победителя конкурса от заключения в установленный срок договора купли-продажи </w:t>
      </w:r>
      <w:r w:rsidR="00BE7B53">
        <w:rPr>
          <w:rFonts w:ascii="Times New Roman" w:hAnsi="Times New Roman" w:cs="Times New Roman"/>
          <w:sz w:val="24"/>
          <w:szCs w:val="24"/>
        </w:rPr>
        <w:t xml:space="preserve">имущества </w:t>
      </w:r>
      <w:r w:rsidRPr="001D4F25">
        <w:rPr>
          <w:rFonts w:ascii="Times New Roman" w:hAnsi="Times New Roman" w:cs="Times New Roman"/>
          <w:sz w:val="24"/>
          <w:szCs w:val="24"/>
        </w:rPr>
        <w:t xml:space="preserve">он утрачивает право на заключение указанного договора и задаток ему не возвращается. </w:t>
      </w:r>
    </w:p>
    <w:p w:rsidR="00A71609" w:rsidRPr="001D4F25" w:rsidRDefault="00A71609" w:rsidP="00A71609">
      <w:pPr>
        <w:autoSpaceDE w:val="0"/>
        <w:autoSpaceDN w:val="0"/>
        <w:adjustRightInd w:val="0"/>
        <w:ind w:firstLine="708"/>
        <w:jc w:val="both"/>
        <w:outlineLvl w:val="1"/>
        <w:rPr>
          <w:rFonts w:ascii="Times New Roman" w:hAnsi="Times New Roman" w:cs="Times New Roman"/>
          <w:sz w:val="24"/>
          <w:szCs w:val="24"/>
        </w:rPr>
      </w:pPr>
      <w:r w:rsidRPr="001D4F25">
        <w:rPr>
          <w:rFonts w:ascii="Times New Roman" w:hAnsi="Times New Roman" w:cs="Times New Roman"/>
          <w:sz w:val="24"/>
          <w:szCs w:val="24"/>
        </w:rPr>
        <w:t xml:space="preserve">Заявителю, признанному победителем конкурса и заключившему </w:t>
      </w:r>
      <w:r w:rsidR="00BE7B53" w:rsidRPr="001D4F25">
        <w:rPr>
          <w:rFonts w:ascii="Times New Roman" w:hAnsi="Times New Roman" w:cs="Times New Roman"/>
          <w:sz w:val="24"/>
          <w:szCs w:val="24"/>
        </w:rPr>
        <w:t xml:space="preserve">с </w:t>
      </w:r>
      <w:r w:rsidR="00BE7B53">
        <w:rPr>
          <w:rFonts w:ascii="Times New Roman" w:hAnsi="Times New Roman" w:cs="Times New Roman"/>
          <w:sz w:val="24"/>
          <w:szCs w:val="24"/>
        </w:rPr>
        <w:t>местной а</w:t>
      </w:r>
      <w:r w:rsidRPr="001D4F25">
        <w:rPr>
          <w:rFonts w:ascii="Times New Roman" w:hAnsi="Times New Roman" w:cs="Times New Roman"/>
          <w:sz w:val="24"/>
          <w:szCs w:val="24"/>
        </w:rPr>
        <w:t xml:space="preserve">дминистрацией </w:t>
      </w:r>
      <w:r w:rsidR="00BE7B53">
        <w:rPr>
          <w:rFonts w:ascii="Times New Roman" w:hAnsi="Times New Roman" w:cs="Times New Roman"/>
          <w:sz w:val="24"/>
          <w:szCs w:val="24"/>
        </w:rPr>
        <w:t xml:space="preserve">договор </w:t>
      </w:r>
      <w:r w:rsidRPr="001D4F25">
        <w:rPr>
          <w:rFonts w:ascii="Times New Roman" w:hAnsi="Times New Roman" w:cs="Times New Roman"/>
          <w:sz w:val="24"/>
          <w:szCs w:val="24"/>
        </w:rPr>
        <w:t xml:space="preserve">купли-продажи </w:t>
      </w:r>
      <w:r w:rsidR="00BE7B53">
        <w:rPr>
          <w:rFonts w:ascii="Times New Roman" w:hAnsi="Times New Roman" w:cs="Times New Roman"/>
          <w:sz w:val="24"/>
          <w:szCs w:val="24"/>
        </w:rPr>
        <w:t>имущества</w:t>
      </w:r>
      <w:r w:rsidRPr="001D4F25">
        <w:rPr>
          <w:rFonts w:ascii="Times New Roman" w:hAnsi="Times New Roman" w:cs="Times New Roman"/>
          <w:sz w:val="24"/>
          <w:szCs w:val="24"/>
        </w:rPr>
        <w:t xml:space="preserve">, сумма задатка не возвращается и учитывается </w:t>
      </w:r>
      <w:r w:rsidR="00BE7B53">
        <w:rPr>
          <w:rFonts w:ascii="Times New Roman" w:hAnsi="Times New Roman" w:cs="Times New Roman"/>
          <w:sz w:val="24"/>
          <w:szCs w:val="24"/>
        </w:rPr>
        <w:t>местной а</w:t>
      </w:r>
      <w:r w:rsidRPr="001D4F25">
        <w:rPr>
          <w:rFonts w:ascii="Times New Roman" w:hAnsi="Times New Roman" w:cs="Times New Roman"/>
          <w:sz w:val="24"/>
          <w:szCs w:val="24"/>
        </w:rPr>
        <w:t>дминистрацией как внесенный Заявителем первоначальный платеж в соответстви</w:t>
      </w:r>
      <w:r w:rsidR="00BE7B53">
        <w:rPr>
          <w:rFonts w:ascii="Times New Roman" w:hAnsi="Times New Roman" w:cs="Times New Roman"/>
          <w:sz w:val="24"/>
          <w:szCs w:val="24"/>
        </w:rPr>
        <w:t>и с договором купли-продажи имущества</w:t>
      </w:r>
      <w:r w:rsidRPr="001D4F25">
        <w:rPr>
          <w:rFonts w:ascii="Times New Roman" w:hAnsi="Times New Roman" w:cs="Times New Roman"/>
          <w:sz w:val="24"/>
          <w:szCs w:val="24"/>
        </w:rPr>
        <w:t>.</w:t>
      </w:r>
    </w:p>
    <w:p w:rsidR="00A71609" w:rsidRPr="001D4F25" w:rsidRDefault="00A71609" w:rsidP="00A71609">
      <w:pPr>
        <w:pStyle w:val="a7"/>
        <w:spacing w:after="0"/>
        <w:ind w:left="0" w:firstLine="708"/>
        <w:jc w:val="both"/>
        <w:rPr>
          <w:sz w:val="24"/>
          <w:szCs w:val="24"/>
        </w:rPr>
      </w:pPr>
      <w:r w:rsidRPr="001D4F25">
        <w:rPr>
          <w:sz w:val="24"/>
          <w:szCs w:val="24"/>
        </w:rPr>
        <w:t>Информационное сообщение, размещенное на сайтах,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71609" w:rsidRPr="001D4F25" w:rsidRDefault="00A71609" w:rsidP="00A71609">
      <w:pPr>
        <w:pStyle w:val="a7"/>
        <w:spacing w:after="0"/>
        <w:ind w:firstLine="720"/>
        <w:rPr>
          <w:sz w:val="24"/>
          <w:szCs w:val="24"/>
        </w:rPr>
      </w:pPr>
    </w:p>
    <w:p w:rsidR="00A71609" w:rsidRPr="001D4F25" w:rsidRDefault="00A71609" w:rsidP="002D5926">
      <w:pPr>
        <w:pStyle w:val="ConsPlusNormal"/>
        <w:numPr>
          <w:ilvl w:val="0"/>
          <w:numId w:val="4"/>
        </w:numPr>
        <w:jc w:val="center"/>
        <w:rPr>
          <w:rFonts w:ascii="Times New Roman" w:hAnsi="Times New Roman" w:cs="Times New Roman"/>
          <w:b/>
          <w:sz w:val="24"/>
          <w:szCs w:val="24"/>
        </w:rPr>
      </w:pPr>
      <w:r w:rsidRPr="001D4F25">
        <w:rPr>
          <w:rFonts w:ascii="Times New Roman" w:hAnsi="Times New Roman" w:cs="Times New Roman"/>
          <w:b/>
          <w:sz w:val="24"/>
          <w:szCs w:val="24"/>
        </w:rPr>
        <w:t>Порядок, срок рассмотрения заявок и признания претендентов участниками конкурса</w:t>
      </w:r>
    </w:p>
    <w:p w:rsidR="00A71609" w:rsidRPr="001D4F25" w:rsidRDefault="00A71609" w:rsidP="00A71609">
      <w:pPr>
        <w:pStyle w:val="ConsPlusNormal"/>
        <w:ind w:left="1080" w:firstLine="0"/>
        <w:rPr>
          <w:rFonts w:ascii="Times New Roman" w:hAnsi="Times New Roman" w:cs="Times New Roman"/>
          <w:sz w:val="24"/>
          <w:szCs w:val="24"/>
        </w:rPr>
      </w:pPr>
    </w:p>
    <w:p w:rsidR="00A71609" w:rsidRDefault="00A71609" w:rsidP="00A71609">
      <w:pPr>
        <w:pStyle w:val="a5"/>
        <w:ind w:firstLine="576"/>
        <w:jc w:val="both"/>
        <w:rPr>
          <w:color w:val="000000"/>
          <w:szCs w:val="24"/>
        </w:rPr>
      </w:pPr>
      <w:r w:rsidRPr="001D4F25">
        <w:rPr>
          <w:bCs/>
          <w:szCs w:val="24"/>
        </w:rPr>
        <w:t xml:space="preserve">8.1. </w:t>
      </w:r>
      <w:r w:rsidRPr="001D4F25">
        <w:rPr>
          <w:szCs w:val="24"/>
        </w:rPr>
        <w:t>Признание претендентов участниками конкурса производится  в течение пяти рабочих дней со дня окончания срока приема заявок</w:t>
      </w:r>
      <w:r w:rsidR="00BE7B53">
        <w:rPr>
          <w:szCs w:val="24"/>
          <w:lang w:val="ru-RU"/>
        </w:rPr>
        <w:t xml:space="preserve">. </w:t>
      </w:r>
    </w:p>
    <w:p w:rsidR="005E1DD2" w:rsidRPr="001D4F25" w:rsidRDefault="005E1DD2" w:rsidP="00A71609">
      <w:pPr>
        <w:pStyle w:val="a5"/>
        <w:ind w:firstLine="576"/>
        <w:jc w:val="both"/>
        <w:rPr>
          <w:color w:val="000000"/>
          <w:szCs w:val="24"/>
        </w:rPr>
      </w:pPr>
    </w:p>
    <w:p w:rsidR="00A71609" w:rsidRDefault="00A71609" w:rsidP="00A71609">
      <w:pPr>
        <w:pStyle w:val="ConsPlusNormal"/>
        <w:ind w:firstLine="709"/>
        <w:jc w:val="both"/>
        <w:rPr>
          <w:rFonts w:ascii="Times New Roman" w:hAnsi="Times New Roman" w:cs="Times New Roman"/>
          <w:sz w:val="24"/>
          <w:szCs w:val="24"/>
        </w:rPr>
      </w:pPr>
      <w:r w:rsidRPr="001D4F25">
        <w:rPr>
          <w:rFonts w:ascii="Times New Roman" w:hAnsi="Times New Roman" w:cs="Times New Roman"/>
          <w:sz w:val="24"/>
          <w:szCs w:val="24"/>
        </w:rPr>
        <w:t xml:space="preserve">8.2. Рассмотрение заявок на участие в конкурсе проводится на заседании комиссии по </w:t>
      </w:r>
      <w:r w:rsidR="00BE7B53">
        <w:rPr>
          <w:rFonts w:ascii="Times New Roman" w:hAnsi="Times New Roman" w:cs="Times New Roman"/>
          <w:sz w:val="24"/>
          <w:szCs w:val="24"/>
        </w:rPr>
        <w:t xml:space="preserve">продаже мунципального имущества, определения победителя и проверки соблюдения конкурсных условий </w:t>
      </w:r>
      <w:r w:rsidRPr="001D4F25">
        <w:rPr>
          <w:rFonts w:ascii="Times New Roman" w:hAnsi="Times New Roman" w:cs="Times New Roman"/>
          <w:sz w:val="24"/>
          <w:szCs w:val="24"/>
        </w:rPr>
        <w:t xml:space="preserve"> (далее – конкурсная комиссия), которая определяет соответствие заявки на участие в конкурсе требованиям, содержащимся в информационном сообщении и настоящей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5E1DD2" w:rsidRPr="001D4F25" w:rsidRDefault="005E1DD2" w:rsidP="00A71609">
      <w:pPr>
        <w:pStyle w:val="ConsPlusNormal"/>
        <w:ind w:firstLine="709"/>
        <w:jc w:val="both"/>
        <w:rPr>
          <w:rFonts w:ascii="Times New Roman" w:hAnsi="Times New Roman" w:cs="Times New Roman"/>
          <w:sz w:val="24"/>
          <w:szCs w:val="24"/>
        </w:rPr>
      </w:pPr>
    </w:p>
    <w:p w:rsidR="00A71609" w:rsidRPr="001D4F25" w:rsidRDefault="00A71609" w:rsidP="00A71609">
      <w:pPr>
        <w:widowControl w:val="0"/>
        <w:autoSpaceDE w:val="0"/>
        <w:autoSpaceDN w:val="0"/>
        <w:adjustRightInd w:val="0"/>
        <w:ind w:firstLine="709"/>
        <w:jc w:val="both"/>
        <w:rPr>
          <w:rFonts w:ascii="Times New Roman" w:hAnsi="Times New Roman" w:cs="Times New Roman"/>
          <w:sz w:val="24"/>
          <w:szCs w:val="24"/>
        </w:rPr>
      </w:pPr>
      <w:r w:rsidRPr="001D4F25">
        <w:rPr>
          <w:rFonts w:ascii="Times New Roman" w:hAnsi="Times New Roman" w:cs="Times New Roman"/>
          <w:sz w:val="24"/>
          <w:szCs w:val="24"/>
        </w:rPr>
        <w:t>8.3. Конкурсная комиссия на основании результатов проведения рассмотрения заявок  принимает решение о признании претендентов  (заявителей) участниками  конкурса или об отказе в допуске заявителя к участию в конкурсе и оформляет это решение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A71609" w:rsidRPr="001D4F25" w:rsidRDefault="00A71609" w:rsidP="00A71609">
      <w:pPr>
        <w:widowControl w:val="0"/>
        <w:autoSpaceDE w:val="0"/>
        <w:autoSpaceDN w:val="0"/>
        <w:adjustRightInd w:val="0"/>
        <w:ind w:firstLine="540"/>
        <w:jc w:val="both"/>
        <w:rPr>
          <w:rFonts w:ascii="Times New Roman" w:hAnsi="Times New Roman" w:cs="Times New Roman"/>
          <w:sz w:val="24"/>
          <w:szCs w:val="24"/>
        </w:rPr>
      </w:pPr>
      <w:r w:rsidRPr="001D4F25">
        <w:rPr>
          <w:rFonts w:ascii="Times New Roman" w:hAnsi="Times New Roman" w:cs="Times New Roman"/>
          <w:sz w:val="24"/>
          <w:szCs w:val="24"/>
        </w:rPr>
        <w:t>При наличии оснований для признания конкурса несостоявшимся конкурсная комиссия принимает соответствующее решение, которое отражает в протоколе приема заявок.</w:t>
      </w:r>
    </w:p>
    <w:p w:rsidR="00A71609" w:rsidRPr="001D4F25" w:rsidRDefault="00A71609" w:rsidP="00A71609">
      <w:pPr>
        <w:pStyle w:val="ConsPlusNormal"/>
        <w:ind w:firstLine="851"/>
        <w:jc w:val="both"/>
        <w:rPr>
          <w:rFonts w:ascii="Times New Roman" w:hAnsi="Times New Roman" w:cs="Times New Roman"/>
          <w:sz w:val="24"/>
          <w:szCs w:val="24"/>
        </w:rPr>
      </w:pPr>
      <w:r w:rsidRPr="001D4F25">
        <w:rPr>
          <w:rFonts w:ascii="Times New Roman" w:hAnsi="Times New Roman" w:cs="Times New Roman"/>
          <w:sz w:val="24"/>
          <w:szCs w:val="24"/>
        </w:rPr>
        <w:t>8.4. Решение об отказе в допуске заявителя к участию в конкурсе принимается конкурсной комиссией в случае, если:</w:t>
      </w:r>
    </w:p>
    <w:p w:rsidR="00A71609" w:rsidRPr="001D4F25" w:rsidRDefault="00A71609" w:rsidP="00A71609">
      <w:pPr>
        <w:pStyle w:val="ConsPlusNormal"/>
        <w:ind w:firstLine="709"/>
        <w:jc w:val="both"/>
        <w:rPr>
          <w:rFonts w:ascii="Times New Roman" w:hAnsi="Times New Roman" w:cs="Times New Roman"/>
          <w:sz w:val="24"/>
          <w:szCs w:val="24"/>
        </w:rPr>
      </w:pPr>
      <w:r w:rsidRPr="001D4F25">
        <w:rPr>
          <w:rFonts w:ascii="Times New Roman" w:hAnsi="Times New Roman" w:cs="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A71609" w:rsidRPr="001D4F25" w:rsidRDefault="00A71609" w:rsidP="00A71609">
      <w:pPr>
        <w:pStyle w:val="ConsPlusNormal"/>
        <w:ind w:firstLine="709"/>
        <w:jc w:val="both"/>
        <w:rPr>
          <w:rFonts w:ascii="Times New Roman" w:hAnsi="Times New Roman" w:cs="Times New Roman"/>
          <w:sz w:val="24"/>
          <w:szCs w:val="24"/>
        </w:rPr>
      </w:pPr>
      <w:r w:rsidRPr="001D4F25">
        <w:rPr>
          <w:rFonts w:ascii="Times New Roman" w:hAnsi="Times New Roman" w:cs="Times New Roman"/>
          <w:sz w:val="24"/>
          <w:szCs w:val="24"/>
        </w:rPr>
        <w:t xml:space="preserve">2) представлены не все документы в соответствии с перечнем, указанным в информационном сообщении о проведении конкурса (за </w:t>
      </w:r>
      <w:r w:rsidR="001D4F25" w:rsidRPr="001D4F25">
        <w:rPr>
          <w:rFonts w:ascii="Times New Roman" w:hAnsi="Times New Roman" w:cs="Times New Roman"/>
          <w:sz w:val="24"/>
          <w:szCs w:val="24"/>
        </w:rPr>
        <w:t>исключением предложения</w:t>
      </w:r>
      <w:r w:rsidRPr="001D4F25">
        <w:rPr>
          <w:rFonts w:ascii="Times New Roman" w:hAnsi="Times New Roman" w:cs="Times New Roman"/>
          <w:sz w:val="24"/>
          <w:szCs w:val="24"/>
        </w:rPr>
        <w:t xml:space="preserve"> о цене продаваемого на конкурсе имущества), или они оформлены не в соответствии с законодательством Российской Федерации;</w:t>
      </w:r>
    </w:p>
    <w:p w:rsidR="00A71609" w:rsidRPr="001D4F25" w:rsidRDefault="00A71609" w:rsidP="00A71609">
      <w:pPr>
        <w:pStyle w:val="ConsPlusNormal"/>
        <w:ind w:firstLine="709"/>
        <w:jc w:val="both"/>
        <w:rPr>
          <w:rFonts w:ascii="Times New Roman" w:hAnsi="Times New Roman" w:cs="Times New Roman"/>
          <w:sz w:val="24"/>
          <w:szCs w:val="24"/>
        </w:rPr>
      </w:pPr>
      <w:r w:rsidRPr="001D4F25">
        <w:rPr>
          <w:rFonts w:ascii="Times New Roman" w:hAnsi="Times New Roman" w:cs="Times New Roman"/>
          <w:sz w:val="24"/>
          <w:szCs w:val="24"/>
        </w:rPr>
        <w:t>3) заявка подана лицом, не уполномоченным претендентом на осуществление таких действий;</w:t>
      </w:r>
    </w:p>
    <w:p w:rsidR="00A71609" w:rsidRDefault="00A71609" w:rsidP="00A71609">
      <w:pPr>
        <w:pStyle w:val="ConsPlusNormal"/>
        <w:ind w:firstLine="709"/>
        <w:jc w:val="both"/>
        <w:rPr>
          <w:rFonts w:ascii="Times New Roman" w:hAnsi="Times New Roman" w:cs="Times New Roman"/>
          <w:sz w:val="24"/>
          <w:szCs w:val="24"/>
        </w:rPr>
      </w:pPr>
      <w:r w:rsidRPr="001D4F25">
        <w:rPr>
          <w:rFonts w:ascii="Times New Roman" w:hAnsi="Times New Roman" w:cs="Times New Roman"/>
          <w:sz w:val="24"/>
          <w:szCs w:val="24"/>
        </w:rPr>
        <w:t xml:space="preserve">4) не подтверждено поступление задатка на счет, указанный в информационном сообщении </w:t>
      </w:r>
      <w:r w:rsidR="002A5B1F">
        <w:rPr>
          <w:rFonts w:ascii="Times New Roman" w:hAnsi="Times New Roman" w:cs="Times New Roman"/>
          <w:sz w:val="24"/>
          <w:szCs w:val="24"/>
        </w:rPr>
        <w:t xml:space="preserve">(пункт 7) </w:t>
      </w:r>
      <w:r w:rsidR="00794D02">
        <w:rPr>
          <w:rFonts w:ascii="Times New Roman" w:hAnsi="Times New Roman" w:cs="Times New Roman"/>
          <w:sz w:val="24"/>
          <w:szCs w:val="24"/>
        </w:rPr>
        <w:t xml:space="preserve">и в </w:t>
      </w:r>
      <w:r w:rsidR="00BE7B53">
        <w:rPr>
          <w:rFonts w:ascii="Times New Roman" w:hAnsi="Times New Roman" w:cs="Times New Roman"/>
          <w:sz w:val="24"/>
          <w:szCs w:val="24"/>
        </w:rPr>
        <w:t xml:space="preserve">настоящей Конкурсной документации </w:t>
      </w:r>
      <w:r w:rsidR="002A5B1F">
        <w:rPr>
          <w:rFonts w:ascii="Times New Roman" w:hAnsi="Times New Roman" w:cs="Times New Roman"/>
          <w:sz w:val="24"/>
          <w:szCs w:val="24"/>
        </w:rPr>
        <w:t xml:space="preserve">(пункт 7) </w:t>
      </w:r>
      <w:r w:rsidRPr="001D4F25">
        <w:rPr>
          <w:rFonts w:ascii="Times New Roman" w:hAnsi="Times New Roman" w:cs="Times New Roman"/>
          <w:sz w:val="24"/>
          <w:szCs w:val="24"/>
        </w:rPr>
        <w:t xml:space="preserve">в </w:t>
      </w:r>
      <w:r w:rsidR="002A5B1F">
        <w:rPr>
          <w:rFonts w:ascii="Times New Roman" w:hAnsi="Times New Roman" w:cs="Times New Roman"/>
          <w:sz w:val="24"/>
          <w:szCs w:val="24"/>
        </w:rPr>
        <w:t xml:space="preserve">срок </w:t>
      </w:r>
      <w:r w:rsidRPr="001D4F25">
        <w:rPr>
          <w:rFonts w:ascii="Times New Roman" w:hAnsi="Times New Roman" w:cs="Times New Roman"/>
          <w:sz w:val="24"/>
          <w:szCs w:val="24"/>
        </w:rPr>
        <w:t xml:space="preserve">установленный </w:t>
      </w:r>
      <w:r w:rsidR="002A5B1F">
        <w:rPr>
          <w:rFonts w:ascii="Times New Roman" w:hAnsi="Times New Roman" w:cs="Times New Roman"/>
          <w:sz w:val="24"/>
          <w:szCs w:val="24"/>
        </w:rPr>
        <w:t>для приема заявок.</w:t>
      </w:r>
    </w:p>
    <w:p w:rsidR="005E1DD2" w:rsidRPr="001D4F25" w:rsidRDefault="005E1DD2" w:rsidP="00A71609">
      <w:pPr>
        <w:pStyle w:val="ConsPlusNormal"/>
        <w:ind w:firstLine="709"/>
        <w:jc w:val="both"/>
        <w:rPr>
          <w:rFonts w:ascii="Times New Roman" w:hAnsi="Times New Roman" w:cs="Times New Roman"/>
          <w:sz w:val="24"/>
          <w:szCs w:val="24"/>
        </w:rPr>
      </w:pPr>
    </w:p>
    <w:p w:rsidR="00A71609" w:rsidRDefault="00A71609" w:rsidP="00A71609">
      <w:pPr>
        <w:pStyle w:val="ConsPlusNormal"/>
        <w:ind w:firstLine="851"/>
        <w:jc w:val="both"/>
        <w:rPr>
          <w:rFonts w:ascii="Times New Roman" w:hAnsi="Times New Roman" w:cs="Times New Roman"/>
          <w:sz w:val="24"/>
          <w:szCs w:val="24"/>
        </w:rPr>
      </w:pPr>
      <w:r w:rsidRPr="001D4F25">
        <w:rPr>
          <w:rFonts w:ascii="Times New Roman" w:hAnsi="Times New Roman" w:cs="Times New Roman"/>
          <w:sz w:val="24"/>
          <w:szCs w:val="24"/>
        </w:rPr>
        <w:t>8.5.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E1DD2" w:rsidRPr="001D4F25" w:rsidRDefault="005E1DD2" w:rsidP="00A71609">
      <w:pPr>
        <w:pStyle w:val="ConsPlusNormal"/>
        <w:ind w:firstLine="851"/>
        <w:jc w:val="both"/>
        <w:rPr>
          <w:rFonts w:ascii="Times New Roman" w:hAnsi="Times New Roman" w:cs="Times New Roman"/>
          <w:sz w:val="24"/>
          <w:szCs w:val="24"/>
        </w:rPr>
      </w:pPr>
    </w:p>
    <w:p w:rsidR="00A71609" w:rsidRPr="001D4F25" w:rsidRDefault="00A71609" w:rsidP="00A71609">
      <w:pPr>
        <w:pStyle w:val="ConsPlusNormal"/>
        <w:ind w:firstLine="851"/>
        <w:jc w:val="both"/>
        <w:rPr>
          <w:rFonts w:ascii="Times New Roman" w:hAnsi="Times New Roman" w:cs="Times New Roman"/>
          <w:sz w:val="24"/>
          <w:szCs w:val="24"/>
        </w:rPr>
      </w:pPr>
      <w:r w:rsidRPr="001D4F25">
        <w:rPr>
          <w:rFonts w:ascii="Times New Roman" w:hAnsi="Times New Roman" w:cs="Times New Roman"/>
          <w:sz w:val="24"/>
          <w:szCs w:val="24"/>
        </w:rPr>
        <w:t>8.6. Решение о допуске или об отказе в допуске заявителя к участию в конкурсе принимается на основании рассмотрения заявок на участие в конкурсе путем открытого голосования членов конкурсной комиссии простым большинством голосов. В случае равенства голосов, решающим является голос председателя конкурсной комиссии.</w:t>
      </w:r>
    </w:p>
    <w:p w:rsidR="00A71609" w:rsidRDefault="00A71609" w:rsidP="001D4F25">
      <w:pPr>
        <w:pStyle w:val="ConsPlusNormal"/>
        <w:ind w:firstLine="851"/>
        <w:jc w:val="both"/>
        <w:rPr>
          <w:rFonts w:ascii="Times New Roman" w:hAnsi="Times New Roman" w:cs="Times New Roman"/>
          <w:sz w:val="24"/>
          <w:szCs w:val="24"/>
        </w:rPr>
      </w:pPr>
      <w:r w:rsidRPr="001D4F25">
        <w:rPr>
          <w:rFonts w:ascii="Times New Roman" w:hAnsi="Times New Roman" w:cs="Times New Roman"/>
          <w:sz w:val="24"/>
          <w:szCs w:val="24"/>
        </w:rPr>
        <w:t xml:space="preserve">8.7. Протокол </w:t>
      </w:r>
      <w:r w:rsidR="005E1DD2">
        <w:rPr>
          <w:rFonts w:ascii="Times New Roman" w:hAnsi="Times New Roman" w:cs="Times New Roman"/>
          <w:sz w:val="24"/>
          <w:szCs w:val="24"/>
        </w:rPr>
        <w:t>приема</w:t>
      </w:r>
      <w:r w:rsidRPr="001D4F25">
        <w:rPr>
          <w:rFonts w:ascii="Times New Roman" w:hAnsi="Times New Roman" w:cs="Times New Roman"/>
          <w:sz w:val="24"/>
          <w:szCs w:val="24"/>
        </w:rPr>
        <w:t xml:space="preserve"> заявок подписывается членами конкурсной комиссии в день окончания рассмотрения заявок на участие в конкурсе.</w:t>
      </w:r>
    </w:p>
    <w:p w:rsidR="005E1DD2" w:rsidRPr="001D4F25" w:rsidRDefault="005E1DD2" w:rsidP="001D4F25">
      <w:pPr>
        <w:pStyle w:val="ConsPlusNormal"/>
        <w:ind w:firstLine="851"/>
        <w:jc w:val="both"/>
        <w:rPr>
          <w:rFonts w:ascii="Times New Roman" w:hAnsi="Times New Roman" w:cs="Times New Roman"/>
          <w:sz w:val="24"/>
          <w:szCs w:val="24"/>
        </w:rPr>
      </w:pPr>
    </w:p>
    <w:p w:rsidR="00A71609" w:rsidRDefault="00A71609" w:rsidP="001D4F25">
      <w:pPr>
        <w:widowControl w:val="0"/>
        <w:autoSpaceDE w:val="0"/>
        <w:autoSpaceDN w:val="0"/>
        <w:adjustRightInd w:val="0"/>
        <w:spacing w:after="0"/>
        <w:ind w:firstLine="864"/>
        <w:jc w:val="both"/>
        <w:rPr>
          <w:rFonts w:ascii="Times New Roman" w:hAnsi="Times New Roman" w:cs="Times New Roman"/>
          <w:sz w:val="24"/>
          <w:szCs w:val="24"/>
        </w:rPr>
      </w:pPr>
      <w:r w:rsidRPr="001D4F25">
        <w:rPr>
          <w:rFonts w:ascii="Times New Roman" w:hAnsi="Times New Roman" w:cs="Times New Roman"/>
          <w:sz w:val="24"/>
          <w:szCs w:val="24"/>
        </w:rPr>
        <w:t>8.8. 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(заказным письмом).</w:t>
      </w:r>
    </w:p>
    <w:p w:rsidR="005E1DD2" w:rsidRPr="001D4F25" w:rsidRDefault="005E1DD2" w:rsidP="005E1DD2">
      <w:pPr>
        <w:widowControl w:val="0"/>
        <w:autoSpaceDE w:val="0"/>
        <w:autoSpaceDN w:val="0"/>
        <w:adjustRightInd w:val="0"/>
        <w:spacing w:after="0"/>
        <w:ind w:firstLine="864"/>
        <w:jc w:val="both"/>
        <w:rPr>
          <w:rFonts w:ascii="Times New Roman" w:hAnsi="Times New Roman" w:cs="Times New Roman"/>
          <w:sz w:val="24"/>
          <w:szCs w:val="24"/>
        </w:rPr>
      </w:pPr>
    </w:p>
    <w:p w:rsidR="00A71609" w:rsidRPr="001D4F25" w:rsidRDefault="00A71609" w:rsidP="005E1DD2">
      <w:pPr>
        <w:widowControl w:val="0"/>
        <w:autoSpaceDE w:val="0"/>
        <w:autoSpaceDN w:val="0"/>
        <w:adjustRightInd w:val="0"/>
        <w:spacing w:after="0"/>
        <w:ind w:firstLine="816"/>
        <w:jc w:val="both"/>
        <w:rPr>
          <w:rFonts w:ascii="Times New Roman" w:hAnsi="Times New Roman" w:cs="Times New Roman"/>
          <w:sz w:val="24"/>
          <w:szCs w:val="24"/>
        </w:rPr>
      </w:pPr>
      <w:r w:rsidRPr="001D4F25">
        <w:rPr>
          <w:rFonts w:ascii="Times New Roman" w:hAnsi="Times New Roman" w:cs="Times New Roman"/>
          <w:sz w:val="24"/>
          <w:szCs w:val="24"/>
        </w:rPr>
        <w:t xml:space="preserve">8.9. Информация об отказе в допуске к участию в конкурсе размещается на официальном сайте Российской Федерации о проведении торгов </w:t>
      </w:r>
      <w:hyperlink r:id="rId12" w:history="1">
        <w:r w:rsidR="002A5B1F" w:rsidRPr="005D45DC">
          <w:rPr>
            <w:rStyle w:val="af"/>
            <w:sz w:val="24"/>
            <w:szCs w:val="24"/>
          </w:rPr>
          <w:t>www.torgi.gov.ru</w:t>
        </w:r>
      </w:hyperlink>
      <w:r w:rsidR="001D4F25">
        <w:rPr>
          <w:rFonts w:ascii="Times New Roman" w:hAnsi="Times New Roman" w:cs="Times New Roman"/>
          <w:sz w:val="24"/>
          <w:szCs w:val="24"/>
        </w:rPr>
        <w:t xml:space="preserve">, на официальном </w:t>
      </w:r>
      <w:r w:rsidRPr="001D4F25">
        <w:rPr>
          <w:rFonts w:ascii="Times New Roman" w:hAnsi="Times New Roman" w:cs="Times New Roman"/>
          <w:sz w:val="24"/>
          <w:szCs w:val="24"/>
        </w:rPr>
        <w:t xml:space="preserve">сайте </w:t>
      </w:r>
      <w:r w:rsidR="002A5B1F">
        <w:rPr>
          <w:rFonts w:ascii="Times New Roman" w:hAnsi="Times New Roman" w:cs="Times New Roman"/>
          <w:sz w:val="24"/>
          <w:szCs w:val="24"/>
        </w:rPr>
        <w:t xml:space="preserve">местной </w:t>
      </w:r>
      <w:r w:rsidRPr="001D4F25">
        <w:rPr>
          <w:rFonts w:ascii="Times New Roman" w:hAnsi="Times New Roman" w:cs="Times New Roman"/>
          <w:sz w:val="24"/>
          <w:szCs w:val="24"/>
        </w:rPr>
        <w:t xml:space="preserve">администрации </w:t>
      </w:r>
      <w:hyperlink r:id="rId13" w:history="1">
        <w:r w:rsidR="002A5B1F" w:rsidRPr="005D45DC">
          <w:rPr>
            <w:rStyle w:val="af"/>
            <w:sz w:val="24"/>
            <w:szCs w:val="24"/>
          </w:rPr>
          <w:t>www.</w:t>
        </w:r>
        <w:r w:rsidR="002A5B1F" w:rsidRPr="005D45DC">
          <w:rPr>
            <w:rStyle w:val="af"/>
            <w:sz w:val="24"/>
            <w:szCs w:val="24"/>
            <w:lang w:val="en-US"/>
          </w:rPr>
          <w:t>mo</w:t>
        </w:r>
        <w:r w:rsidR="002A5B1F" w:rsidRPr="005D45DC">
          <w:rPr>
            <w:rStyle w:val="af"/>
            <w:sz w:val="24"/>
            <w:szCs w:val="24"/>
          </w:rPr>
          <w:t>-</w:t>
        </w:r>
        <w:r w:rsidR="002A5B1F" w:rsidRPr="005D45DC">
          <w:rPr>
            <w:rStyle w:val="af"/>
            <w:sz w:val="24"/>
            <w:szCs w:val="24"/>
            <w:lang w:val="en-US"/>
          </w:rPr>
          <w:t>petergof</w:t>
        </w:r>
      </w:hyperlink>
      <w:r w:rsidR="002A5B1F" w:rsidRPr="005D45DC">
        <w:rPr>
          <w:sz w:val="24"/>
          <w:szCs w:val="24"/>
        </w:rPr>
        <w:t>.</w:t>
      </w:r>
      <w:r w:rsidR="002A5B1F" w:rsidRPr="005D45DC">
        <w:rPr>
          <w:sz w:val="24"/>
          <w:szCs w:val="24"/>
          <w:lang w:val="en-US"/>
        </w:rPr>
        <w:t>spb</w:t>
      </w:r>
      <w:r w:rsidR="002A5B1F" w:rsidRPr="005D45DC">
        <w:rPr>
          <w:sz w:val="24"/>
          <w:szCs w:val="24"/>
        </w:rPr>
        <w:t>.</w:t>
      </w:r>
      <w:r w:rsidR="002A5B1F" w:rsidRPr="005D45DC">
        <w:rPr>
          <w:sz w:val="24"/>
          <w:szCs w:val="24"/>
          <w:lang w:val="en-US"/>
        </w:rPr>
        <w:t>ru</w:t>
      </w:r>
      <w:r w:rsidR="002A5B1F" w:rsidRPr="001D4F25">
        <w:rPr>
          <w:rFonts w:ascii="Times New Roman" w:hAnsi="Times New Roman" w:cs="Times New Roman"/>
          <w:sz w:val="24"/>
          <w:szCs w:val="24"/>
        </w:rPr>
        <w:t xml:space="preserve"> </w:t>
      </w:r>
      <w:r w:rsidRPr="001D4F25">
        <w:rPr>
          <w:rFonts w:ascii="Times New Roman" w:hAnsi="Times New Roman" w:cs="Times New Roman"/>
          <w:sz w:val="24"/>
          <w:szCs w:val="24"/>
        </w:rPr>
        <w:t>город Петергоф, в срок не позднее рабочего дня, следующего за днем принятия указанного решения.</w:t>
      </w:r>
    </w:p>
    <w:p w:rsidR="00A71609" w:rsidRPr="001D4F25" w:rsidRDefault="00A71609" w:rsidP="005E1DD2">
      <w:pPr>
        <w:widowControl w:val="0"/>
        <w:autoSpaceDE w:val="0"/>
        <w:autoSpaceDN w:val="0"/>
        <w:adjustRightInd w:val="0"/>
        <w:spacing w:after="0"/>
        <w:ind w:firstLine="816"/>
        <w:jc w:val="both"/>
        <w:rPr>
          <w:rFonts w:ascii="Times New Roman" w:hAnsi="Times New Roman" w:cs="Times New Roman"/>
          <w:sz w:val="24"/>
          <w:szCs w:val="24"/>
        </w:rPr>
      </w:pPr>
    </w:p>
    <w:p w:rsidR="00A71609" w:rsidRPr="001D4F25" w:rsidRDefault="00A71609" w:rsidP="002D5926">
      <w:pPr>
        <w:pStyle w:val="ConsPlusNormal"/>
        <w:numPr>
          <w:ilvl w:val="0"/>
          <w:numId w:val="4"/>
        </w:numPr>
        <w:ind w:left="0"/>
        <w:jc w:val="center"/>
        <w:rPr>
          <w:rFonts w:ascii="Times New Roman" w:hAnsi="Times New Roman" w:cs="Times New Roman"/>
          <w:b/>
          <w:sz w:val="24"/>
          <w:szCs w:val="24"/>
        </w:rPr>
      </w:pPr>
      <w:r w:rsidRPr="001D4F25">
        <w:rPr>
          <w:rFonts w:ascii="Times New Roman" w:hAnsi="Times New Roman" w:cs="Times New Roman"/>
          <w:b/>
          <w:sz w:val="24"/>
          <w:szCs w:val="24"/>
        </w:rPr>
        <w:t>Порядок, место, дата и время вскрытия конвертов с конкурсными предложениями</w:t>
      </w:r>
    </w:p>
    <w:p w:rsidR="00A71609" w:rsidRPr="001D4F25" w:rsidRDefault="00A71609" w:rsidP="005E1DD2">
      <w:pPr>
        <w:pStyle w:val="ConsPlusNormal"/>
        <w:ind w:firstLine="0"/>
        <w:jc w:val="both"/>
        <w:rPr>
          <w:rFonts w:ascii="Times New Roman" w:hAnsi="Times New Roman" w:cs="Times New Roman"/>
          <w:sz w:val="24"/>
          <w:szCs w:val="24"/>
        </w:rPr>
      </w:pPr>
    </w:p>
    <w:p w:rsidR="00A71609" w:rsidRDefault="00A71609" w:rsidP="005E1DD2">
      <w:pPr>
        <w:pStyle w:val="a5"/>
        <w:ind w:firstLine="576"/>
        <w:jc w:val="both"/>
        <w:rPr>
          <w:color w:val="000000"/>
          <w:szCs w:val="24"/>
        </w:rPr>
      </w:pPr>
      <w:r w:rsidRPr="001D4F25">
        <w:rPr>
          <w:szCs w:val="24"/>
        </w:rPr>
        <w:t xml:space="preserve">9.1. Подведение итогов конкурса проводится </w:t>
      </w:r>
      <w:bookmarkStart w:id="0" w:name="_GoBack"/>
      <w:bookmarkEnd w:id="0"/>
      <w:r w:rsidR="002A5B1F" w:rsidRPr="002A5B1F">
        <w:rPr>
          <w:b/>
          <w:szCs w:val="24"/>
          <w:lang w:val="ru-RU"/>
        </w:rPr>
        <w:t xml:space="preserve">17.06.2019 года </w:t>
      </w:r>
      <w:r w:rsidRPr="002A5B1F">
        <w:rPr>
          <w:b/>
          <w:szCs w:val="24"/>
        </w:rPr>
        <w:t xml:space="preserve"> в </w:t>
      </w:r>
      <w:r w:rsidR="002A5B1F" w:rsidRPr="002A5B1F">
        <w:rPr>
          <w:b/>
          <w:szCs w:val="24"/>
          <w:lang w:val="ru-RU"/>
        </w:rPr>
        <w:t>11 ч</w:t>
      </w:r>
      <w:r w:rsidRPr="002A5B1F">
        <w:rPr>
          <w:b/>
          <w:szCs w:val="24"/>
        </w:rPr>
        <w:t>асов 00 мин</w:t>
      </w:r>
      <w:r w:rsidRPr="001D4F25">
        <w:rPr>
          <w:szCs w:val="24"/>
        </w:rPr>
        <w:t xml:space="preserve">. по адресу: </w:t>
      </w:r>
      <w:r w:rsidRPr="001D4F25">
        <w:rPr>
          <w:color w:val="000000"/>
          <w:szCs w:val="24"/>
        </w:rPr>
        <w:t>Санкт-Петербург, г. Петергоф, ул. Са</w:t>
      </w:r>
      <w:r w:rsidR="002A5B1F">
        <w:rPr>
          <w:color w:val="000000"/>
          <w:szCs w:val="24"/>
        </w:rPr>
        <w:t xml:space="preserve">мсониевская, д.3,  кабинет </w:t>
      </w:r>
      <w:r w:rsidR="002A5B1F">
        <w:rPr>
          <w:color w:val="000000"/>
          <w:szCs w:val="24"/>
          <w:lang w:val="ru-RU"/>
        </w:rPr>
        <w:t>№ 11</w:t>
      </w:r>
      <w:r w:rsidRPr="001D4F25">
        <w:rPr>
          <w:color w:val="000000"/>
          <w:szCs w:val="24"/>
        </w:rPr>
        <w:t>.</w:t>
      </w:r>
    </w:p>
    <w:p w:rsidR="005E1DD2" w:rsidRPr="001D4F25" w:rsidRDefault="005E1DD2" w:rsidP="005E1DD2">
      <w:pPr>
        <w:pStyle w:val="a5"/>
        <w:ind w:firstLine="576"/>
        <w:jc w:val="both"/>
        <w:rPr>
          <w:color w:val="000000"/>
          <w:szCs w:val="24"/>
        </w:rPr>
      </w:pPr>
    </w:p>
    <w:p w:rsidR="00A71609" w:rsidRDefault="00A71609" w:rsidP="005E1DD2">
      <w:pPr>
        <w:pStyle w:val="a5"/>
        <w:ind w:firstLine="709"/>
        <w:jc w:val="both"/>
        <w:rPr>
          <w:szCs w:val="24"/>
        </w:rPr>
      </w:pPr>
      <w:r w:rsidRPr="001D4F25">
        <w:rPr>
          <w:szCs w:val="24"/>
        </w:rPr>
        <w:t>В случае изменения места проведения конкурса, Продавец уведомляет об этом участников открытого конкурса.</w:t>
      </w:r>
    </w:p>
    <w:p w:rsidR="005E1DD2" w:rsidRPr="001D4F25" w:rsidRDefault="005E1DD2" w:rsidP="005E1DD2">
      <w:pPr>
        <w:pStyle w:val="a5"/>
        <w:ind w:firstLine="709"/>
        <w:jc w:val="both"/>
        <w:rPr>
          <w:bCs/>
          <w:szCs w:val="24"/>
        </w:rPr>
      </w:pPr>
    </w:p>
    <w:p w:rsidR="00A71609" w:rsidRDefault="00A71609" w:rsidP="005E1DD2">
      <w:pPr>
        <w:pStyle w:val="ConsPlusNormal"/>
        <w:ind w:firstLine="709"/>
        <w:jc w:val="both"/>
        <w:rPr>
          <w:rFonts w:ascii="Times New Roman" w:hAnsi="Times New Roman" w:cs="Times New Roman"/>
          <w:sz w:val="24"/>
          <w:szCs w:val="24"/>
        </w:rPr>
      </w:pPr>
      <w:r w:rsidRPr="001D4F25">
        <w:rPr>
          <w:rFonts w:ascii="Times New Roman" w:hAnsi="Times New Roman" w:cs="Times New Roman"/>
          <w:sz w:val="24"/>
          <w:szCs w:val="24"/>
        </w:rPr>
        <w:t>9.2. Конкурсное предложение о цене продаваемого имущества оформляется на русском языке в письменной  форме (Приложение №2 к конкурсной документации), удостоверяется подписью заявителя (для юридических лиц – печатью (при наличии печати)), и представляется в конкурсную комиссию в порядке, установленном настоящей конкурсной документацией, в отдельном запечатанном конверте.</w:t>
      </w:r>
    </w:p>
    <w:p w:rsidR="005E1DD2" w:rsidRPr="001D4F25" w:rsidRDefault="005E1DD2" w:rsidP="005E1DD2">
      <w:pPr>
        <w:pStyle w:val="ConsPlusNormal"/>
        <w:ind w:firstLine="709"/>
        <w:jc w:val="both"/>
        <w:rPr>
          <w:rFonts w:ascii="Times New Roman" w:hAnsi="Times New Roman" w:cs="Times New Roman"/>
          <w:sz w:val="24"/>
          <w:szCs w:val="24"/>
        </w:rPr>
      </w:pPr>
    </w:p>
    <w:p w:rsidR="00A71609" w:rsidRPr="001D4F25" w:rsidRDefault="00A71609" w:rsidP="00A71609">
      <w:pPr>
        <w:pStyle w:val="ConsPlusNormal"/>
        <w:ind w:firstLine="709"/>
        <w:jc w:val="both"/>
        <w:rPr>
          <w:rFonts w:ascii="Times New Roman" w:hAnsi="Times New Roman" w:cs="Times New Roman"/>
          <w:sz w:val="24"/>
          <w:szCs w:val="24"/>
        </w:rPr>
      </w:pPr>
      <w:r w:rsidRPr="001D4F25">
        <w:rPr>
          <w:rFonts w:ascii="Times New Roman" w:hAnsi="Times New Roman" w:cs="Times New Roman"/>
          <w:sz w:val="24"/>
          <w:szCs w:val="24"/>
        </w:rPr>
        <w:t>9.3. Перед вскрытием конвертов с предложениями о цене имущества продавец проверяет их целость, что фиксируется в протоколе об итогах конкурса, после чего приступает к рассмотрению поданных участниками конкурса предложений. Цена указывается числом и прописью. В случае если числом и прописью указываются разные цены, конкурсная комиссия принимает во внимание цену, указанную прописью.</w:t>
      </w:r>
    </w:p>
    <w:p w:rsidR="00A71609" w:rsidRPr="001D4F25" w:rsidRDefault="00A71609" w:rsidP="00A71609">
      <w:pPr>
        <w:widowControl w:val="0"/>
        <w:autoSpaceDE w:val="0"/>
        <w:autoSpaceDN w:val="0"/>
        <w:adjustRightInd w:val="0"/>
        <w:ind w:firstLine="864"/>
        <w:jc w:val="both"/>
        <w:rPr>
          <w:rFonts w:ascii="Times New Roman" w:hAnsi="Times New Roman" w:cs="Times New Roman"/>
          <w:sz w:val="24"/>
          <w:szCs w:val="24"/>
        </w:rPr>
      </w:pPr>
      <w:r w:rsidRPr="001D4F25">
        <w:rPr>
          <w:rFonts w:ascii="Times New Roman" w:hAnsi="Times New Roman" w:cs="Times New Roman"/>
          <w:sz w:val="24"/>
          <w:szCs w:val="24"/>
        </w:rPr>
        <w:t>Предложения, содержащие цену ниже начальной цены, не рассматриваются.</w:t>
      </w:r>
    </w:p>
    <w:p w:rsidR="00A71609" w:rsidRPr="001D4F25" w:rsidRDefault="00A71609" w:rsidP="00A71609">
      <w:pPr>
        <w:widowControl w:val="0"/>
        <w:autoSpaceDE w:val="0"/>
        <w:autoSpaceDN w:val="0"/>
        <w:adjustRightInd w:val="0"/>
        <w:ind w:firstLine="912"/>
        <w:jc w:val="both"/>
        <w:rPr>
          <w:rFonts w:ascii="Times New Roman" w:hAnsi="Times New Roman" w:cs="Times New Roman"/>
          <w:sz w:val="24"/>
          <w:szCs w:val="24"/>
        </w:rPr>
      </w:pPr>
      <w:r w:rsidRPr="001D4F25">
        <w:rPr>
          <w:rFonts w:ascii="Times New Roman" w:hAnsi="Times New Roman" w:cs="Times New Roman"/>
          <w:sz w:val="24"/>
          <w:szCs w:val="24"/>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w:t>
      </w:r>
      <w:r w:rsidR="002A5B1F">
        <w:rPr>
          <w:rFonts w:ascii="Times New Roman" w:hAnsi="Times New Roman" w:cs="Times New Roman"/>
          <w:sz w:val="24"/>
          <w:szCs w:val="24"/>
        </w:rPr>
        <w:t xml:space="preserve">разом оформленную доверенность. </w:t>
      </w:r>
    </w:p>
    <w:p w:rsidR="00A71609" w:rsidRPr="001D4F25" w:rsidRDefault="00A71609" w:rsidP="00A71609">
      <w:pPr>
        <w:widowControl w:val="0"/>
        <w:autoSpaceDE w:val="0"/>
        <w:autoSpaceDN w:val="0"/>
        <w:adjustRightInd w:val="0"/>
        <w:ind w:firstLine="864"/>
        <w:jc w:val="both"/>
        <w:rPr>
          <w:rFonts w:ascii="Times New Roman" w:hAnsi="Times New Roman" w:cs="Times New Roman"/>
          <w:sz w:val="24"/>
          <w:szCs w:val="24"/>
        </w:rPr>
      </w:pPr>
      <w:r w:rsidRPr="001D4F25">
        <w:rPr>
          <w:rFonts w:ascii="Times New Roman" w:hAnsi="Times New Roman" w:cs="Times New Roman"/>
          <w:sz w:val="24"/>
          <w:szCs w:val="24"/>
        </w:rPr>
        <w:t>Решение конкурсной комиссии об определении победителя конкурса оформляется протоколом об итогах конкурса. Указанный протокол подписывается членами конкурсной комиссии в день подведения итогов конкурса.</w:t>
      </w:r>
    </w:p>
    <w:p w:rsidR="00A71609" w:rsidRPr="001D4F25" w:rsidRDefault="00A71609" w:rsidP="00A71609">
      <w:pPr>
        <w:widowControl w:val="0"/>
        <w:autoSpaceDE w:val="0"/>
        <w:autoSpaceDN w:val="0"/>
        <w:adjustRightInd w:val="0"/>
        <w:ind w:firstLine="816"/>
        <w:jc w:val="both"/>
        <w:rPr>
          <w:rFonts w:ascii="Times New Roman" w:hAnsi="Times New Roman" w:cs="Times New Roman"/>
          <w:sz w:val="24"/>
          <w:szCs w:val="24"/>
        </w:rPr>
      </w:pPr>
      <w:r w:rsidRPr="001D4F25">
        <w:rPr>
          <w:rFonts w:ascii="Times New Roman" w:hAnsi="Times New Roman" w:cs="Times New Roman"/>
          <w:sz w:val="24"/>
          <w:szCs w:val="24"/>
        </w:rPr>
        <w:t xml:space="preserve">9.4. Подписанный продавцом протокол об итогах конкурса является документом, удостоверяющим право победителя конкурса на заключение договора купли-продажи </w:t>
      </w:r>
      <w:r w:rsidR="002A5B1F">
        <w:rPr>
          <w:rFonts w:ascii="Times New Roman" w:hAnsi="Times New Roman" w:cs="Times New Roman"/>
          <w:sz w:val="24"/>
          <w:szCs w:val="24"/>
        </w:rPr>
        <w:t xml:space="preserve">имущества </w:t>
      </w:r>
      <w:r w:rsidRPr="001D4F25">
        <w:rPr>
          <w:rFonts w:ascii="Times New Roman" w:hAnsi="Times New Roman" w:cs="Times New Roman"/>
          <w:sz w:val="24"/>
          <w:szCs w:val="24"/>
        </w:rPr>
        <w:t xml:space="preserve"> (Приложение № 4 к конкурсной документации).</w:t>
      </w:r>
    </w:p>
    <w:p w:rsidR="00A71609" w:rsidRDefault="00A71609" w:rsidP="00A71609">
      <w:pPr>
        <w:pStyle w:val="ConsPlusNormal"/>
        <w:ind w:firstLine="540"/>
        <w:jc w:val="both"/>
        <w:rPr>
          <w:rFonts w:ascii="Times New Roman" w:hAnsi="Times New Roman" w:cs="Times New Roman"/>
          <w:sz w:val="24"/>
          <w:szCs w:val="24"/>
        </w:rPr>
      </w:pPr>
      <w:r w:rsidRPr="001D4F25">
        <w:rPr>
          <w:rFonts w:ascii="Times New Roman" w:hAnsi="Times New Roman" w:cs="Times New Roman"/>
          <w:sz w:val="24"/>
          <w:szCs w:val="24"/>
        </w:rPr>
        <w:t xml:space="preserve">Протокол об итогах конкурса направляется победителю конкурса одновременно с уведомлением о победе на конкурсе. </w:t>
      </w:r>
    </w:p>
    <w:p w:rsidR="005E1DD2" w:rsidRPr="001D4F25" w:rsidRDefault="005E1DD2" w:rsidP="00A71609">
      <w:pPr>
        <w:pStyle w:val="ConsPlusNormal"/>
        <w:ind w:firstLine="540"/>
        <w:jc w:val="both"/>
        <w:rPr>
          <w:rFonts w:ascii="Times New Roman" w:hAnsi="Times New Roman" w:cs="Times New Roman"/>
          <w:sz w:val="24"/>
          <w:szCs w:val="24"/>
        </w:rPr>
      </w:pPr>
    </w:p>
    <w:p w:rsidR="00A71609" w:rsidRDefault="00A71609" w:rsidP="00A71609">
      <w:pPr>
        <w:pStyle w:val="ConsPlusNormal"/>
        <w:ind w:firstLine="540"/>
        <w:jc w:val="both"/>
        <w:rPr>
          <w:rFonts w:ascii="Times New Roman" w:hAnsi="Times New Roman" w:cs="Times New Roman"/>
          <w:sz w:val="24"/>
          <w:szCs w:val="24"/>
        </w:rPr>
      </w:pPr>
      <w:r w:rsidRPr="001D4F25">
        <w:rPr>
          <w:rFonts w:ascii="Times New Roman" w:hAnsi="Times New Roman" w:cs="Times New Roman"/>
          <w:sz w:val="24"/>
          <w:szCs w:val="24"/>
        </w:rPr>
        <w:t>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5E1DD2" w:rsidRPr="001D4F25" w:rsidRDefault="005E1DD2" w:rsidP="00A71609">
      <w:pPr>
        <w:pStyle w:val="ConsPlusNormal"/>
        <w:ind w:firstLine="540"/>
        <w:jc w:val="both"/>
        <w:rPr>
          <w:rFonts w:ascii="Times New Roman" w:hAnsi="Times New Roman" w:cs="Times New Roman"/>
          <w:sz w:val="24"/>
          <w:szCs w:val="24"/>
        </w:rPr>
      </w:pPr>
    </w:p>
    <w:p w:rsidR="00A71609" w:rsidRPr="005E1DD2" w:rsidRDefault="002A5B1F" w:rsidP="00A7160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1609" w:rsidRPr="001D4F25">
        <w:rPr>
          <w:rFonts w:ascii="Times New Roman" w:hAnsi="Times New Roman" w:cs="Times New Roman"/>
          <w:sz w:val="24"/>
          <w:szCs w:val="24"/>
        </w:rPr>
        <w:t xml:space="preserve"> 9</w:t>
      </w:r>
      <w:r w:rsidR="00A71609" w:rsidRPr="005E1DD2">
        <w:rPr>
          <w:rFonts w:ascii="Times New Roman" w:hAnsi="Times New Roman" w:cs="Times New Roman"/>
          <w:sz w:val="24"/>
          <w:szCs w:val="24"/>
        </w:rPr>
        <w:t xml:space="preserve">.5. Информационное сообщение об итогах конкурса размещается на официальном сайте Российской Федерации о проведении торгов </w:t>
      </w:r>
      <w:r w:rsidR="00A71609" w:rsidRPr="005E1DD2">
        <w:rPr>
          <w:rFonts w:ascii="Times New Roman" w:hAnsi="Times New Roman" w:cs="Times New Roman"/>
          <w:sz w:val="24"/>
          <w:szCs w:val="24"/>
          <w:lang w:val="en-US"/>
        </w:rPr>
        <w:t>www</w:t>
      </w:r>
      <w:r w:rsidR="00A71609" w:rsidRPr="005E1DD2">
        <w:rPr>
          <w:rFonts w:ascii="Times New Roman" w:hAnsi="Times New Roman" w:cs="Times New Roman"/>
          <w:sz w:val="24"/>
          <w:szCs w:val="24"/>
        </w:rPr>
        <w:t>.</w:t>
      </w:r>
      <w:r w:rsidR="00A71609" w:rsidRPr="005E1DD2">
        <w:rPr>
          <w:rFonts w:ascii="Times New Roman" w:hAnsi="Times New Roman" w:cs="Times New Roman"/>
          <w:sz w:val="24"/>
          <w:szCs w:val="24"/>
          <w:lang w:val="en-US"/>
        </w:rPr>
        <w:t>torgi</w:t>
      </w:r>
      <w:r w:rsidR="00A71609" w:rsidRPr="005E1DD2">
        <w:rPr>
          <w:rFonts w:ascii="Times New Roman" w:hAnsi="Times New Roman" w:cs="Times New Roman"/>
          <w:sz w:val="24"/>
          <w:szCs w:val="24"/>
        </w:rPr>
        <w:t>.</w:t>
      </w:r>
      <w:r w:rsidR="00A71609" w:rsidRPr="005E1DD2">
        <w:rPr>
          <w:rFonts w:ascii="Times New Roman" w:hAnsi="Times New Roman" w:cs="Times New Roman"/>
          <w:sz w:val="24"/>
          <w:szCs w:val="24"/>
          <w:lang w:val="en-US"/>
        </w:rPr>
        <w:t>gov</w:t>
      </w:r>
      <w:r w:rsidR="00A71609" w:rsidRPr="005E1DD2">
        <w:rPr>
          <w:rFonts w:ascii="Times New Roman" w:hAnsi="Times New Roman" w:cs="Times New Roman"/>
          <w:sz w:val="24"/>
          <w:szCs w:val="24"/>
        </w:rPr>
        <w:t>.</w:t>
      </w:r>
      <w:r w:rsidR="00A71609" w:rsidRPr="005E1DD2">
        <w:rPr>
          <w:rFonts w:ascii="Times New Roman" w:hAnsi="Times New Roman" w:cs="Times New Roman"/>
          <w:sz w:val="24"/>
          <w:szCs w:val="24"/>
          <w:lang w:val="en-US"/>
        </w:rPr>
        <w:t>ru</w:t>
      </w:r>
      <w:r w:rsidR="00A71609" w:rsidRPr="005E1DD2">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 xml:space="preserve">местной администрации </w:t>
      </w:r>
      <w:r w:rsidRPr="005E1DD2">
        <w:rPr>
          <w:rFonts w:ascii="Times New Roman" w:hAnsi="Times New Roman" w:cs="Times New Roman"/>
          <w:sz w:val="24"/>
          <w:szCs w:val="24"/>
        </w:rPr>
        <w:t>муниципального</w:t>
      </w:r>
      <w:r w:rsidR="00A71609" w:rsidRPr="005E1DD2">
        <w:rPr>
          <w:rFonts w:ascii="Times New Roman" w:hAnsi="Times New Roman" w:cs="Times New Roman"/>
          <w:sz w:val="24"/>
          <w:szCs w:val="24"/>
        </w:rPr>
        <w:t xml:space="preserve"> образования город Петергоф в сети Интернет </w:t>
      </w:r>
      <w:hyperlink r:id="rId14" w:history="1">
        <w:r w:rsidRPr="005D45DC">
          <w:rPr>
            <w:rStyle w:val="af"/>
            <w:sz w:val="24"/>
            <w:szCs w:val="24"/>
          </w:rPr>
          <w:t>www.torgi.gov.ru</w:t>
        </w:r>
      </w:hyperlink>
      <w:r>
        <w:rPr>
          <w:rStyle w:val="af"/>
          <w:color w:val="auto"/>
          <w:sz w:val="24"/>
          <w:szCs w:val="24"/>
          <w:u w:val="none"/>
        </w:rPr>
        <w:t xml:space="preserve"> </w:t>
      </w:r>
      <w:r w:rsidR="00A71609" w:rsidRPr="005E1DD2">
        <w:rPr>
          <w:rFonts w:ascii="Times New Roman" w:hAnsi="Times New Roman" w:cs="Times New Roman"/>
          <w:sz w:val="24"/>
          <w:szCs w:val="24"/>
        </w:rPr>
        <w:t xml:space="preserve">не позднее рабочего дня, следующего за днем подведения итогов конкурса. </w:t>
      </w:r>
    </w:p>
    <w:p w:rsidR="00A71609" w:rsidRPr="002A5B1F" w:rsidRDefault="00A71609" w:rsidP="002A5B1F">
      <w:pPr>
        <w:pStyle w:val="ConsPlusNormal"/>
        <w:ind w:firstLine="540"/>
        <w:jc w:val="center"/>
        <w:rPr>
          <w:rFonts w:ascii="Times New Roman" w:hAnsi="Times New Roman" w:cs="Times New Roman"/>
          <w:b/>
          <w:sz w:val="24"/>
          <w:szCs w:val="24"/>
        </w:rPr>
      </w:pPr>
      <w:r w:rsidRPr="005E1DD2">
        <w:rPr>
          <w:rFonts w:ascii="Times New Roman" w:hAnsi="Times New Roman" w:cs="Times New Roman"/>
          <w:b/>
          <w:sz w:val="24"/>
          <w:szCs w:val="24"/>
        </w:rPr>
        <w:t>10.</w:t>
      </w:r>
      <w:r w:rsidRPr="005E1DD2">
        <w:rPr>
          <w:rFonts w:ascii="Times New Roman" w:hAnsi="Times New Roman" w:cs="Times New Roman"/>
          <w:sz w:val="24"/>
          <w:szCs w:val="24"/>
        </w:rPr>
        <w:t xml:space="preserve"> </w:t>
      </w:r>
      <w:r w:rsidRPr="005E1DD2">
        <w:rPr>
          <w:rFonts w:ascii="Times New Roman" w:hAnsi="Times New Roman" w:cs="Times New Roman"/>
          <w:b/>
          <w:sz w:val="24"/>
          <w:szCs w:val="24"/>
        </w:rPr>
        <w:t xml:space="preserve">Порядок определения победителя конкурса </w:t>
      </w:r>
      <w:r w:rsidR="002A5B1F">
        <w:rPr>
          <w:rFonts w:ascii="Times New Roman" w:hAnsi="Times New Roman" w:cs="Times New Roman"/>
          <w:b/>
          <w:sz w:val="24"/>
          <w:szCs w:val="24"/>
        </w:rPr>
        <w:t xml:space="preserve"> </w:t>
      </w:r>
      <w:r w:rsidRPr="005E1DD2">
        <w:rPr>
          <w:rFonts w:ascii="Times New Roman" w:hAnsi="Times New Roman" w:cs="Times New Roman"/>
          <w:b/>
          <w:sz w:val="24"/>
          <w:szCs w:val="24"/>
        </w:rPr>
        <w:t>и заключ</w:t>
      </w:r>
      <w:r w:rsidR="002A5B1F">
        <w:rPr>
          <w:rFonts w:ascii="Times New Roman" w:hAnsi="Times New Roman" w:cs="Times New Roman"/>
          <w:b/>
          <w:sz w:val="24"/>
          <w:szCs w:val="24"/>
        </w:rPr>
        <w:t>ения договора купли-продажи имущества</w:t>
      </w:r>
    </w:p>
    <w:p w:rsidR="00A71609" w:rsidRPr="005E1DD2" w:rsidRDefault="00A71609" w:rsidP="00A71609">
      <w:pPr>
        <w:pStyle w:val="ConsPlusNormal"/>
        <w:ind w:firstLine="0"/>
        <w:jc w:val="center"/>
        <w:rPr>
          <w:rFonts w:ascii="Times New Roman" w:hAnsi="Times New Roman" w:cs="Times New Roman"/>
          <w:sz w:val="24"/>
          <w:szCs w:val="24"/>
        </w:rPr>
      </w:pPr>
    </w:p>
    <w:p w:rsidR="00A71609" w:rsidRPr="005E1DD2" w:rsidRDefault="00A71609" w:rsidP="00A71609">
      <w:pPr>
        <w:pStyle w:val="ConsPlusNormal"/>
        <w:ind w:firstLine="851"/>
        <w:jc w:val="both"/>
        <w:rPr>
          <w:rFonts w:ascii="Times New Roman" w:hAnsi="Times New Roman" w:cs="Times New Roman"/>
          <w:sz w:val="24"/>
          <w:szCs w:val="24"/>
        </w:rPr>
      </w:pPr>
      <w:r w:rsidRPr="005E1DD2">
        <w:rPr>
          <w:rFonts w:ascii="Times New Roman" w:hAnsi="Times New Roman" w:cs="Times New Roman"/>
          <w:sz w:val="24"/>
          <w:szCs w:val="24"/>
        </w:rPr>
        <w:lastRenderedPageBreak/>
        <w:t>10.1. Победителем конкурса признается участник конкурса, предложивший наиболее высокую цену за указанное имущество, при условии выполнения таким участником условий конкурса. При равенстве двух и более предложений о цене имущества и при соблюдении других условий конкурса, победителем признается тот участник, чья заявка была подана раньше других заявок.</w:t>
      </w:r>
    </w:p>
    <w:p w:rsidR="00A71609" w:rsidRPr="005E1DD2" w:rsidRDefault="00A71609" w:rsidP="00A71609">
      <w:pPr>
        <w:pStyle w:val="ConsPlusNormal"/>
        <w:ind w:firstLine="709"/>
        <w:jc w:val="both"/>
        <w:rPr>
          <w:rFonts w:ascii="Times New Roman" w:hAnsi="Times New Roman" w:cs="Times New Roman"/>
          <w:sz w:val="24"/>
          <w:szCs w:val="24"/>
        </w:rPr>
      </w:pPr>
      <w:r w:rsidRPr="005E1DD2">
        <w:rPr>
          <w:rFonts w:ascii="Times New Roman" w:hAnsi="Times New Roman" w:cs="Times New Roman"/>
          <w:sz w:val="24"/>
          <w:szCs w:val="24"/>
        </w:rPr>
        <w:t>10.2. Конкурс, в котором принял участие только один участник, признается несостоявшимся.</w:t>
      </w:r>
    </w:p>
    <w:p w:rsidR="00A71609" w:rsidRPr="005E1DD2" w:rsidRDefault="00A71609" w:rsidP="00A71609">
      <w:pPr>
        <w:pStyle w:val="ConsPlusNormal"/>
        <w:ind w:firstLine="709"/>
        <w:jc w:val="both"/>
        <w:rPr>
          <w:rFonts w:ascii="Times New Roman" w:hAnsi="Times New Roman" w:cs="Times New Roman"/>
          <w:sz w:val="24"/>
          <w:szCs w:val="24"/>
        </w:rPr>
      </w:pPr>
      <w:r w:rsidRPr="005E1DD2">
        <w:rPr>
          <w:rFonts w:ascii="Times New Roman" w:hAnsi="Times New Roman" w:cs="Times New Roman"/>
          <w:sz w:val="24"/>
          <w:szCs w:val="24"/>
        </w:rPr>
        <w:t>Конкурс объявляется не состоявшимся в случае, если на участие в конкурсе представлено менее двух конкурсных предложений или конкурсной комиссией признано соответствующими требованиям конкурсной док</w:t>
      </w:r>
      <w:r w:rsidR="00794D02">
        <w:rPr>
          <w:rFonts w:ascii="Times New Roman" w:hAnsi="Times New Roman" w:cs="Times New Roman"/>
          <w:sz w:val="24"/>
          <w:szCs w:val="24"/>
        </w:rPr>
        <w:t>ументации, в том числе условиям</w:t>
      </w:r>
      <w:r w:rsidRPr="005E1DD2">
        <w:rPr>
          <w:rFonts w:ascii="Times New Roman" w:hAnsi="Times New Roman" w:cs="Times New Roman"/>
          <w:sz w:val="24"/>
          <w:szCs w:val="24"/>
        </w:rPr>
        <w:t xml:space="preserve"> конкурса, менее двух конкурсных предложений.</w:t>
      </w:r>
    </w:p>
    <w:p w:rsidR="00A71609" w:rsidRPr="005E1DD2" w:rsidRDefault="00A71609" w:rsidP="00A71609">
      <w:pPr>
        <w:widowControl w:val="0"/>
        <w:autoSpaceDE w:val="0"/>
        <w:autoSpaceDN w:val="0"/>
        <w:adjustRightInd w:val="0"/>
        <w:ind w:firstLine="840"/>
        <w:jc w:val="both"/>
        <w:rPr>
          <w:rFonts w:ascii="Times New Roman" w:hAnsi="Times New Roman" w:cs="Times New Roman"/>
          <w:sz w:val="24"/>
          <w:szCs w:val="24"/>
        </w:rPr>
      </w:pPr>
      <w:r w:rsidRPr="005E1DD2">
        <w:rPr>
          <w:rFonts w:ascii="Times New Roman" w:hAnsi="Times New Roman" w:cs="Times New Roman"/>
          <w:sz w:val="24"/>
          <w:szCs w:val="24"/>
        </w:rPr>
        <w:t xml:space="preserve">10.3. При уклонении или отказе победителя конкурса от заключения в установленный срок договора купли-продажи </w:t>
      </w:r>
      <w:r w:rsidR="00E5261B">
        <w:rPr>
          <w:rFonts w:ascii="Times New Roman" w:hAnsi="Times New Roman" w:cs="Times New Roman"/>
          <w:sz w:val="24"/>
          <w:szCs w:val="24"/>
        </w:rPr>
        <w:t>имущества</w:t>
      </w:r>
      <w:r w:rsidRPr="005E1DD2">
        <w:rPr>
          <w:rFonts w:ascii="Times New Roman" w:hAnsi="Times New Roman" w:cs="Times New Roman"/>
          <w:sz w:val="24"/>
          <w:szCs w:val="24"/>
        </w:rPr>
        <w:t xml:space="preserve"> конкурс признается несостоявшимся. Победитель конкурса утрачивает право на заключение указанного договора, а задаток ему не возвращается. </w:t>
      </w:r>
    </w:p>
    <w:p w:rsidR="00A71609" w:rsidRPr="005E1DD2" w:rsidRDefault="00A71609" w:rsidP="00A71609">
      <w:pPr>
        <w:autoSpaceDE w:val="0"/>
        <w:autoSpaceDN w:val="0"/>
        <w:adjustRightInd w:val="0"/>
        <w:ind w:firstLine="708"/>
        <w:jc w:val="both"/>
        <w:rPr>
          <w:rFonts w:ascii="Times New Roman" w:hAnsi="Times New Roman" w:cs="Times New Roman"/>
          <w:sz w:val="24"/>
          <w:szCs w:val="24"/>
        </w:rPr>
      </w:pPr>
      <w:r w:rsidRPr="005E1DD2">
        <w:rPr>
          <w:rFonts w:ascii="Times New Roman" w:hAnsi="Times New Roman" w:cs="Times New Roman"/>
          <w:sz w:val="24"/>
          <w:szCs w:val="24"/>
        </w:rPr>
        <w:t xml:space="preserve">10.4. Договор купли-продажи </w:t>
      </w:r>
      <w:r w:rsidR="00E5261B">
        <w:rPr>
          <w:rFonts w:ascii="Times New Roman" w:hAnsi="Times New Roman" w:cs="Times New Roman"/>
          <w:sz w:val="24"/>
          <w:szCs w:val="24"/>
        </w:rPr>
        <w:t>имущества</w:t>
      </w:r>
      <w:r w:rsidRPr="005E1DD2">
        <w:rPr>
          <w:rFonts w:ascii="Times New Roman" w:hAnsi="Times New Roman" w:cs="Times New Roman"/>
          <w:sz w:val="24"/>
          <w:szCs w:val="24"/>
        </w:rPr>
        <w:t xml:space="preserve"> заключается с победителем конкурса в течение пяти рабочих дней с даты подведения итогов конкурса.</w:t>
      </w:r>
    </w:p>
    <w:p w:rsidR="00A71609" w:rsidRPr="005E1DD2" w:rsidRDefault="00A71609" w:rsidP="00A71609">
      <w:pPr>
        <w:autoSpaceDE w:val="0"/>
        <w:autoSpaceDN w:val="0"/>
        <w:adjustRightInd w:val="0"/>
        <w:ind w:firstLine="708"/>
        <w:jc w:val="both"/>
        <w:rPr>
          <w:rFonts w:ascii="Times New Roman" w:hAnsi="Times New Roman" w:cs="Times New Roman"/>
          <w:sz w:val="24"/>
          <w:szCs w:val="24"/>
        </w:rPr>
      </w:pPr>
      <w:r w:rsidRPr="005E1DD2">
        <w:rPr>
          <w:rFonts w:ascii="Times New Roman" w:hAnsi="Times New Roman" w:cs="Times New Roman"/>
          <w:sz w:val="24"/>
          <w:szCs w:val="24"/>
        </w:rPr>
        <w:t xml:space="preserve">Договор купли-продажи </w:t>
      </w:r>
      <w:r w:rsidR="00E5261B">
        <w:rPr>
          <w:rFonts w:ascii="Times New Roman" w:hAnsi="Times New Roman" w:cs="Times New Roman"/>
          <w:sz w:val="24"/>
          <w:szCs w:val="24"/>
        </w:rPr>
        <w:t>имущества</w:t>
      </w:r>
      <w:r w:rsidRPr="005E1DD2">
        <w:rPr>
          <w:rFonts w:ascii="Times New Roman" w:hAnsi="Times New Roman" w:cs="Times New Roman"/>
          <w:sz w:val="24"/>
          <w:szCs w:val="24"/>
        </w:rPr>
        <w:t xml:space="preserve"> подлежит нотариальному удостоверению. Расходы по нотариальному удостоверению договора возлагаются на победителя конкурса.  </w:t>
      </w:r>
    </w:p>
    <w:p w:rsidR="00A71609" w:rsidRPr="005E1DD2" w:rsidRDefault="00A71609" w:rsidP="00A71609">
      <w:pPr>
        <w:widowControl w:val="0"/>
        <w:autoSpaceDE w:val="0"/>
        <w:autoSpaceDN w:val="0"/>
        <w:adjustRightInd w:val="0"/>
        <w:ind w:firstLine="708"/>
        <w:jc w:val="both"/>
        <w:rPr>
          <w:rFonts w:ascii="Times New Roman" w:hAnsi="Times New Roman" w:cs="Times New Roman"/>
          <w:sz w:val="24"/>
          <w:szCs w:val="24"/>
        </w:rPr>
      </w:pPr>
      <w:r w:rsidRPr="005E1DD2">
        <w:rPr>
          <w:rFonts w:ascii="Times New Roman" w:hAnsi="Times New Roman" w:cs="Times New Roman"/>
          <w:sz w:val="24"/>
          <w:szCs w:val="24"/>
        </w:rPr>
        <w:t>10.5. Оплата приобретаемого имущества производится путем перечисления денежных средств в течение 10 календарных дней со дня заключения догов</w:t>
      </w:r>
      <w:r w:rsidR="009F623A">
        <w:rPr>
          <w:rFonts w:ascii="Times New Roman" w:hAnsi="Times New Roman" w:cs="Times New Roman"/>
          <w:sz w:val="24"/>
          <w:szCs w:val="24"/>
        </w:rPr>
        <w:t xml:space="preserve">ора купли-продажи </w:t>
      </w:r>
      <w:r w:rsidR="00F12440">
        <w:rPr>
          <w:rFonts w:ascii="Times New Roman" w:hAnsi="Times New Roman" w:cs="Times New Roman"/>
          <w:sz w:val="24"/>
          <w:szCs w:val="24"/>
        </w:rPr>
        <w:t>имущества</w:t>
      </w:r>
      <w:r w:rsidR="009F623A">
        <w:rPr>
          <w:rFonts w:ascii="Times New Roman" w:hAnsi="Times New Roman" w:cs="Times New Roman"/>
          <w:sz w:val="24"/>
          <w:szCs w:val="24"/>
        </w:rPr>
        <w:t xml:space="preserve"> на счет п</w:t>
      </w:r>
      <w:r w:rsidRPr="005E1DD2">
        <w:rPr>
          <w:rFonts w:ascii="Times New Roman" w:hAnsi="Times New Roman" w:cs="Times New Roman"/>
          <w:sz w:val="24"/>
          <w:szCs w:val="24"/>
        </w:rPr>
        <w:t xml:space="preserve">о следующими реквизитами: </w:t>
      </w:r>
    </w:p>
    <w:p w:rsidR="00EF4FA7" w:rsidRDefault="00A71609" w:rsidP="00EF4FA7">
      <w:pPr>
        <w:ind w:right="-5" w:firstLine="851"/>
        <w:jc w:val="both"/>
        <w:rPr>
          <w:rFonts w:ascii="Times New Roman" w:hAnsi="Times New Roman" w:cs="Times New Roman"/>
          <w:sz w:val="24"/>
          <w:szCs w:val="24"/>
        </w:rPr>
      </w:pPr>
      <w:r w:rsidRPr="005E1DD2">
        <w:rPr>
          <w:rFonts w:ascii="Times New Roman" w:hAnsi="Times New Roman" w:cs="Times New Roman"/>
          <w:sz w:val="24"/>
          <w:szCs w:val="24"/>
        </w:rPr>
        <w:t xml:space="preserve">Получатель </w:t>
      </w:r>
      <w:r w:rsidR="00EF4FA7">
        <w:rPr>
          <w:rFonts w:ascii="Times New Roman" w:hAnsi="Times New Roman" w:cs="Times New Roman"/>
          <w:sz w:val="24"/>
          <w:szCs w:val="24"/>
        </w:rPr>
        <w:t>:</w:t>
      </w:r>
    </w:p>
    <w:p w:rsidR="00EF4FA7" w:rsidRDefault="00A71609" w:rsidP="00EF4FA7">
      <w:pPr>
        <w:ind w:right="-5" w:firstLine="851"/>
        <w:jc w:val="both"/>
        <w:rPr>
          <w:rFonts w:ascii="Times New Roman" w:hAnsi="Times New Roman" w:cs="Times New Roman"/>
          <w:sz w:val="24"/>
          <w:szCs w:val="24"/>
        </w:rPr>
      </w:pPr>
      <w:r w:rsidRPr="005E1DD2">
        <w:rPr>
          <w:rFonts w:ascii="Times New Roman" w:hAnsi="Times New Roman" w:cs="Times New Roman"/>
          <w:sz w:val="24"/>
          <w:szCs w:val="24"/>
        </w:rPr>
        <w:t xml:space="preserve"> </w:t>
      </w:r>
      <w:r w:rsidR="00355E13" w:rsidRPr="005E1DD2">
        <w:rPr>
          <w:rFonts w:ascii="Times New Roman" w:hAnsi="Times New Roman" w:cs="Times New Roman"/>
          <w:sz w:val="24"/>
          <w:szCs w:val="24"/>
        </w:rPr>
        <w:t>УФК по Санкт-Петербургу (</w:t>
      </w:r>
      <w:r w:rsidR="005E1DD2" w:rsidRPr="005E1DD2">
        <w:rPr>
          <w:rFonts w:ascii="Times New Roman" w:hAnsi="Times New Roman" w:cs="Times New Roman"/>
          <w:sz w:val="24"/>
          <w:szCs w:val="24"/>
        </w:rPr>
        <w:t>М</w:t>
      </w:r>
      <w:r w:rsidR="00355E13" w:rsidRPr="005E1DD2">
        <w:rPr>
          <w:rFonts w:ascii="Times New Roman" w:hAnsi="Times New Roman" w:cs="Times New Roman"/>
          <w:sz w:val="24"/>
          <w:szCs w:val="24"/>
        </w:rPr>
        <w:t>естная администрация муниципального образования город Петергоф, л/с 04723002090)</w:t>
      </w:r>
    </w:p>
    <w:p w:rsidR="00EF4FA7" w:rsidRDefault="00355E13" w:rsidP="00EF4FA7">
      <w:pPr>
        <w:ind w:right="-5" w:firstLine="851"/>
        <w:jc w:val="both"/>
        <w:rPr>
          <w:rFonts w:ascii="Times New Roman" w:hAnsi="Times New Roman" w:cs="Times New Roman"/>
          <w:sz w:val="24"/>
          <w:szCs w:val="24"/>
        </w:rPr>
      </w:pPr>
      <w:r w:rsidRPr="005E1DD2">
        <w:rPr>
          <w:rFonts w:ascii="Times New Roman" w:hAnsi="Times New Roman" w:cs="Times New Roman"/>
          <w:sz w:val="24"/>
          <w:szCs w:val="24"/>
        </w:rPr>
        <w:t xml:space="preserve"> р/с 401018</w:t>
      </w:r>
      <w:r w:rsidR="00EF4FA7">
        <w:rPr>
          <w:rFonts w:ascii="Times New Roman" w:hAnsi="Times New Roman" w:cs="Times New Roman"/>
          <w:sz w:val="24"/>
          <w:szCs w:val="24"/>
        </w:rPr>
        <w:t>10</w:t>
      </w:r>
      <w:r w:rsidRPr="005E1DD2">
        <w:rPr>
          <w:rFonts w:ascii="Times New Roman" w:hAnsi="Times New Roman" w:cs="Times New Roman"/>
          <w:sz w:val="24"/>
          <w:szCs w:val="24"/>
        </w:rPr>
        <w:t>020000001001,</w:t>
      </w:r>
    </w:p>
    <w:p w:rsidR="00EF4FA7" w:rsidRDefault="00355E13" w:rsidP="00EF4FA7">
      <w:pPr>
        <w:ind w:right="-5" w:firstLine="851"/>
        <w:jc w:val="both"/>
        <w:rPr>
          <w:rFonts w:ascii="Times New Roman" w:hAnsi="Times New Roman" w:cs="Times New Roman"/>
          <w:sz w:val="24"/>
          <w:szCs w:val="24"/>
        </w:rPr>
      </w:pPr>
      <w:r w:rsidRPr="005E1DD2">
        <w:rPr>
          <w:rFonts w:ascii="Times New Roman" w:hAnsi="Times New Roman" w:cs="Times New Roman"/>
          <w:sz w:val="24"/>
          <w:szCs w:val="24"/>
        </w:rPr>
        <w:t xml:space="preserve"> ИНН 7819019670 </w:t>
      </w:r>
      <w:r w:rsidR="00EF4FA7">
        <w:rPr>
          <w:rFonts w:ascii="Times New Roman" w:hAnsi="Times New Roman" w:cs="Times New Roman"/>
          <w:sz w:val="24"/>
          <w:szCs w:val="24"/>
        </w:rPr>
        <w:t xml:space="preserve"> </w:t>
      </w:r>
      <w:r w:rsidRPr="005E1DD2">
        <w:rPr>
          <w:rFonts w:ascii="Times New Roman" w:hAnsi="Times New Roman" w:cs="Times New Roman"/>
          <w:sz w:val="24"/>
          <w:szCs w:val="24"/>
        </w:rPr>
        <w:t xml:space="preserve">БИК 04403001, </w:t>
      </w:r>
    </w:p>
    <w:p w:rsidR="00EF4FA7" w:rsidRDefault="00EF4FA7" w:rsidP="00EF4FA7">
      <w:pPr>
        <w:ind w:right="-5" w:firstLine="851"/>
        <w:jc w:val="both"/>
        <w:rPr>
          <w:rFonts w:ascii="Times New Roman" w:hAnsi="Times New Roman" w:cs="Times New Roman"/>
          <w:sz w:val="24"/>
          <w:szCs w:val="24"/>
        </w:rPr>
      </w:pPr>
      <w:r>
        <w:rPr>
          <w:rFonts w:ascii="Times New Roman" w:hAnsi="Times New Roman" w:cs="Times New Roman"/>
          <w:sz w:val="24"/>
          <w:szCs w:val="24"/>
        </w:rPr>
        <w:t>КПП 78190100</w:t>
      </w:r>
      <w:r w:rsidR="009F623A">
        <w:rPr>
          <w:rFonts w:ascii="Times New Roman" w:hAnsi="Times New Roman" w:cs="Times New Roman"/>
          <w:sz w:val="24"/>
          <w:szCs w:val="24"/>
        </w:rPr>
        <w:t>1</w:t>
      </w:r>
      <w:r w:rsidR="00355E13" w:rsidRPr="005E1DD2">
        <w:rPr>
          <w:rFonts w:ascii="Times New Roman" w:hAnsi="Times New Roman" w:cs="Times New Roman"/>
          <w:sz w:val="24"/>
          <w:szCs w:val="24"/>
        </w:rPr>
        <w:t>,</w:t>
      </w:r>
      <w:r>
        <w:rPr>
          <w:rFonts w:ascii="Times New Roman" w:hAnsi="Times New Roman" w:cs="Times New Roman"/>
          <w:sz w:val="24"/>
          <w:szCs w:val="24"/>
        </w:rPr>
        <w:t xml:space="preserve"> </w:t>
      </w:r>
      <w:r w:rsidR="00355E13" w:rsidRPr="005E1DD2">
        <w:rPr>
          <w:rFonts w:ascii="Times New Roman" w:hAnsi="Times New Roman" w:cs="Times New Roman"/>
          <w:sz w:val="24"/>
          <w:szCs w:val="24"/>
        </w:rPr>
        <w:t xml:space="preserve">ОКТМО 40395000, </w:t>
      </w:r>
    </w:p>
    <w:p w:rsidR="00A71609" w:rsidRPr="005E1DD2" w:rsidRDefault="00355E13" w:rsidP="00EF4FA7">
      <w:pPr>
        <w:ind w:right="-5" w:firstLine="851"/>
        <w:jc w:val="both"/>
        <w:rPr>
          <w:rFonts w:ascii="Times New Roman" w:hAnsi="Times New Roman" w:cs="Times New Roman"/>
          <w:sz w:val="24"/>
          <w:szCs w:val="24"/>
        </w:rPr>
      </w:pPr>
      <w:r w:rsidRPr="005E1DD2">
        <w:rPr>
          <w:rFonts w:ascii="Times New Roman" w:hAnsi="Times New Roman" w:cs="Times New Roman"/>
          <w:sz w:val="24"/>
          <w:szCs w:val="24"/>
        </w:rPr>
        <w:t xml:space="preserve">КБК 984 1 11 01030 </w:t>
      </w:r>
      <w:r w:rsidR="00EF4FA7">
        <w:rPr>
          <w:rFonts w:ascii="Times New Roman" w:hAnsi="Times New Roman" w:cs="Times New Roman"/>
          <w:sz w:val="24"/>
          <w:szCs w:val="24"/>
        </w:rPr>
        <w:t>03</w:t>
      </w:r>
      <w:r w:rsidRPr="005E1DD2">
        <w:rPr>
          <w:rFonts w:ascii="Times New Roman" w:hAnsi="Times New Roman" w:cs="Times New Roman"/>
          <w:sz w:val="24"/>
          <w:szCs w:val="24"/>
        </w:rPr>
        <w:t xml:space="preserve">0000 120 </w:t>
      </w:r>
      <w:r w:rsidR="00A71609" w:rsidRPr="005E1DD2">
        <w:rPr>
          <w:rFonts w:ascii="Times New Roman" w:hAnsi="Times New Roman" w:cs="Times New Roman"/>
          <w:sz w:val="24"/>
          <w:szCs w:val="24"/>
        </w:rPr>
        <w:t>в поле «Назначение платежа» указывается «оплата за долю в уставном капитале ООО «МУП «Форт».</w:t>
      </w:r>
    </w:p>
    <w:p w:rsidR="00A71609" w:rsidRPr="005E1DD2" w:rsidRDefault="00A71609" w:rsidP="00A71609">
      <w:pPr>
        <w:widowControl w:val="0"/>
        <w:autoSpaceDE w:val="0"/>
        <w:autoSpaceDN w:val="0"/>
        <w:adjustRightInd w:val="0"/>
        <w:ind w:firstLine="792"/>
        <w:jc w:val="both"/>
        <w:rPr>
          <w:rFonts w:ascii="Times New Roman" w:hAnsi="Times New Roman" w:cs="Times New Roman"/>
          <w:sz w:val="24"/>
          <w:szCs w:val="24"/>
        </w:rPr>
      </w:pPr>
      <w:r w:rsidRPr="005E1DD2">
        <w:rPr>
          <w:rFonts w:ascii="Times New Roman" w:hAnsi="Times New Roman" w:cs="Times New Roman"/>
          <w:sz w:val="24"/>
          <w:szCs w:val="24"/>
        </w:rPr>
        <w:t xml:space="preserve">10.6. Внесенный победителем </w:t>
      </w:r>
      <w:r w:rsidR="009F623A">
        <w:rPr>
          <w:rFonts w:ascii="Times New Roman" w:hAnsi="Times New Roman" w:cs="Times New Roman"/>
          <w:sz w:val="24"/>
          <w:szCs w:val="24"/>
        </w:rPr>
        <w:t>конкурса</w:t>
      </w:r>
      <w:r w:rsidRPr="005E1DD2">
        <w:rPr>
          <w:rFonts w:ascii="Times New Roman" w:hAnsi="Times New Roman" w:cs="Times New Roman"/>
          <w:sz w:val="24"/>
          <w:szCs w:val="24"/>
        </w:rPr>
        <w:t xml:space="preserve"> задаток засчитывается в счет оплаты приобретаемого имущества.</w:t>
      </w:r>
    </w:p>
    <w:p w:rsidR="00A71609" w:rsidRPr="005E1DD2" w:rsidRDefault="00A71609" w:rsidP="00A71609">
      <w:pPr>
        <w:widowControl w:val="0"/>
        <w:autoSpaceDE w:val="0"/>
        <w:autoSpaceDN w:val="0"/>
        <w:adjustRightInd w:val="0"/>
        <w:ind w:firstLine="768"/>
        <w:jc w:val="both"/>
        <w:rPr>
          <w:rFonts w:ascii="Times New Roman" w:hAnsi="Times New Roman" w:cs="Times New Roman"/>
          <w:sz w:val="24"/>
          <w:szCs w:val="24"/>
        </w:rPr>
      </w:pPr>
      <w:r w:rsidRPr="005E1DD2">
        <w:rPr>
          <w:rFonts w:ascii="Times New Roman" w:hAnsi="Times New Roman" w:cs="Times New Roman"/>
          <w:sz w:val="24"/>
          <w:szCs w:val="24"/>
        </w:rPr>
        <w:t xml:space="preserve">10.7.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5" w:history="1">
        <w:r w:rsidRPr="005E1DD2">
          <w:rPr>
            <w:rFonts w:ascii="Times New Roman" w:hAnsi="Times New Roman" w:cs="Times New Roman"/>
            <w:sz w:val="24"/>
            <w:szCs w:val="24"/>
          </w:rPr>
          <w:t>законодательством</w:t>
        </w:r>
      </w:hyperlink>
      <w:r w:rsidRPr="005E1DD2">
        <w:rPr>
          <w:rFonts w:ascii="Times New Roman" w:hAnsi="Times New Roman" w:cs="Times New Roman"/>
          <w:sz w:val="24"/>
          <w:szCs w:val="24"/>
        </w:rPr>
        <w:t xml:space="preserve"> Российской Федерации в договоре купли-продажи </w:t>
      </w:r>
      <w:r w:rsidR="00F12440">
        <w:rPr>
          <w:rFonts w:ascii="Times New Roman" w:hAnsi="Times New Roman" w:cs="Times New Roman"/>
          <w:sz w:val="24"/>
          <w:szCs w:val="24"/>
        </w:rPr>
        <w:t>имущества</w:t>
      </w:r>
      <w:r w:rsidRPr="005E1DD2">
        <w:rPr>
          <w:rFonts w:ascii="Times New Roman" w:hAnsi="Times New Roman" w:cs="Times New Roman"/>
          <w:sz w:val="24"/>
          <w:szCs w:val="24"/>
        </w:rPr>
        <w:t>.</w:t>
      </w:r>
    </w:p>
    <w:p w:rsidR="00A71609" w:rsidRPr="005E1DD2" w:rsidRDefault="00A71609" w:rsidP="00A71609">
      <w:pPr>
        <w:widowControl w:val="0"/>
        <w:autoSpaceDE w:val="0"/>
        <w:autoSpaceDN w:val="0"/>
        <w:adjustRightInd w:val="0"/>
        <w:ind w:firstLine="768"/>
        <w:jc w:val="both"/>
        <w:rPr>
          <w:rFonts w:ascii="Times New Roman" w:hAnsi="Times New Roman" w:cs="Times New Roman"/>
          <w:sz w:val="24"/>
          <w:szCs w:val="24"/>
        </w:rPr>
      </w:pPr>
    </w:p>
    <w:p w:rsidR="00A71609" w:rsidRPr="005E1DD2" w:rsidRDefault="00A71609" w:rsidP="00A71609">
      <w:pPr>
        <w:widowControl w:val="0"/>
        <w:numPr>
          <w:ilvl w:val="0"/>
          <w:numId w:val="2"/>
        </w:numPr>
        <w:autoSpaceDE w:val="0"/>
        <w:autoSpaceDN w:val="0"/>
        <w:adjustRightInd w:val="0"/>
        <w:spacing w:after="0" w:line="240" w:lineRule="auto"/>
        <w:jc w:val="both"/>
        <w:rPr>
          <w:rFonts w:ascii="Times New Roman" w:hAnsi="Times New Roman" w:cs="Times New Roman"/>
          <w:b/>
          <w:sz w:val="24"/>
          <w:szCs w:val="24"/>
        </w:rPr>
      </w:pPr>
      <w:r w:rsidRPr="005E1DD2">
        <w:rPr>
          <w:rFonts w:ascii="Times New Roman" w:hAnsi="Times New Roman" w:cs="Times New Roman"/>
          <w:b/>
          <w:sz w:val="24"/>
          <w:szCs w:val="24"/>
        </w:rPr>
        <w:t>Порядок осуществления контроля за исполнением условий конкурса</w:t>
      </w:r>
    </w:p>
    <w:p w:rsidR="00A71609" w:rsidRPr="005E1DD2" w:rsidRDefault="00A71609" w:rsidP="00A71609">
      <w:pPr>
        <w:widowControl w:val="0"/>
        <w:autoSpaceDE w:val="0"/>
        <w:autoSpaceDN w:val="0"/>
        <w:adjustRightInd w:val="0"/>
        <w:ind w:left="1080"/>
        <w:jc w:val="both"/>
        <w:rPr>
          <w:rFonts w:ascii="Times New Roman" w:hAnsi="Times New Roman" w:cs="Times New Roman"/>
          <w:sz w:val="24"/>
          <w:szCs w:val="24"/>
        </w:rPr>
      </w:pPr>
    </w:p>
    <w:p w:rsidR="00A71609" w:rsidRPr="005E1DD2" w:rsidRDefault="00A71609" w:rsidP="00A71609">
      <w:pPr>
        <w:widowControl w:val="0"/>
        <w:autoSpaceDE w:val="0"/>
        <w:autoSpaceDN w:val="0"/>
        <w:adjustRightInd w:val="0"/>
        <w:ind w:firstLine="540"/>
        <w:jc w:val="both"/>
        <w:rPr>
          <w:rFonts w:ascii="Times New Roman" w:hAnsi="Times New Roman" w:cs="Times New Roman"/>
          <w:sz w:val="24"/>
          <w:szCs w:val="24"/>
        </w:rPr>
      </w:pPr>
      <w:r w:rsidRPr="005E1DD2">
        <w:rPr>
          <w:rFonts w:ascii="Times New Roman" w:hAnsi="Times New Roman" w:cs="Times New Roman"/>
          <w:sz w:val="24"/>
          <w:szCs w:val="24"/>
        </w:rPr>
        <w:t xml:space="preserve">11.1. Исполнение условий конкурса контролируется продавцом в соответствии с заключенным с победителем конкурса договором купли-продажи </w:t>
      </w:r>
      <w:r w:rsidR="00F12440">
        <w:rPr>
          <w:rFonts w:ascii="Times New Roman" w:hAnsi="Times New Roman" w:cs="Times New Roman"/>
          <w:sz w:val="24"/>
          <w:szCs w:val="24"/>
        </w:rPr>
        <w:t>имущества</w:t>
      </w:r>
      <w:r w:rsidRPr="005E1DD2">
        <w:rPr>
          <w:rFonts w:ascii="Times New Roman" w:hAnsi="Times New Roman" w:cs="Times New Roman"/>
          <w:sz w:val="24"/>
          <w:szCs w:val="24"/>
        </w:rPr>
        <w:t>.</w:t>
      </w:r>
    </w:p>
    <w:p w:rsidR="00A71609" w:rsidRPr="005E1DD2" w:rsidRDefault="00A71609" w:rsidP="00A71609">
      <w:pPr>
        <w:widowControl w:val="0"/>
        <w:autoSpaceDE w:val="0"/>
        <w:autoSpaceDN w:val="0"/>
        <w:adjustRightInd w:val="0"/>
        <w:ind w:firstLine="540"/>
        <w:jc w:val="both"/>
        <w:rPr>
          <w:rFonts w:ascii="Times New Roman" w:hAnsi="Times New Roman" w:cs="Times New Roman"/>
          <w:sz w:val="24"/>
          <w:szCs w:val="24"/>
        </w:rPr>
      </w:pPr>
      <w:r w:rsidRPr="005E1DD2">
        <w:rPr>
          <w:rFonts w:ascii="Times New Roman" w:hAnsi="Times New Roman" w:cs="Times New Roman"/>
          <w:sz w:val="24"/>
          <w:szCs w:val="24"/>
        </w:rPr>
        <w:t>11.2. Для обеспечения эффективного контроля исполнения условий конкурса продавец обязан:</w:t>
      </w:r>
    </w:p>
    <w:p w:rsidR="00A71609" w:rsidRPr="005E1DD2" w:rsidRDefault="00A71609" w:rsidP="00A71609">
      <w:pPr>
        <w:widowControl w:val="0"/>
        <w:autoSpaceDE w:val="0"/>
        <w:autoSpaceDN w:val="0"/>
        <w:adjustRightInd w:val="0"/>
        <w:ind w:firstLine="540"/>
        <w:jc w:val="both"/>
        <w:rPr>
          <w:rFonts w:ascii="Times New Roman" w:hAnsi="Times New Roman" w:cs="Times New Roman"/>
          <w:sz w:val="24"/>
          <w:szCs w:val="24"/>
        </w:rPr>
      </w:pPr>
      <w:r w:rsidRPr="005E1DD2">
        <w:rPr>
          <w:rFonts w:ascii="Times New Roman" w:hAnsi="Times New Roman" w:cs="Times New Roman"/>
          <w:sz w:val="24"/>
          <w:szCs w:val="24"/>
        </w:rPr>
        <w:lastRenderedPageBreak/>
        <w:t>а) осуществлять учет обязательств победителя конкурса, определенных договором купли-продажи имущества, и контроль его исполнения;</w:t>
      </w:r>
    </w:p>
    <w:p w:rsidR="00A71609" w:rsidRPr="005E1DD2" w:rsidRDefault="00A71609" w:rsidP="00A71609">
      <w:pPr>
        <w:widowControl w:val="0"/>
        <w:autoSpaceDE w:val="0"/>
        <w:autoSpaceDN w:val="0"/>
        <w:adjustRightInd w:val="0"/>
        <w:ind w:firstLine="540"/>
        <w:jc w:val="both"/>
        <w:rPr>
          <w:rFonts w:ascii="Times New Roman" w:hAnsi="Times New Roman" w:cs="Times New Roman"/>
          <w:color w:val="000000"/>
          <w:sz w:val="24"/>
          <w:szCs w:val="24"/>
        </w:rPr>
      </w:pPr>
      <w:r w:rsidRPr="005E1DD2">
        <w:rPr>
          <w:rFonts w:ascii="Times New Roman" w:hAnsi="Times New Roman" w:cs="Times New Roman"/>
          <w:sz w:val="24"/>
          <w:szCs w:val="24"/>
        </w:rPr>
        <w:t>б) п</w:t>
      </w:r>
      <w:r w:rsidRPr="005E1DD2">
        <w:rPr>
          <w:rFonts w:ascii="Times New Roman" w:hAnsi="Times New Roman" w:cs="Times New Roman"/>
          <w:color w:val="000000"/>
          <w:sz w:val="24"/>
          <w:szCs w:val="24"/>
        </w:rPr>
        <w:t>ринимать от Покупателя отчётные документы, подтверждающие выполнение условий конкурса, не чаще одного раза в год.</w:t>
      </w:r>
    </w:p>
    <w:p w:rsidR="00A71609" w:rsidRPr="005E1DD2" w:rsidRDefault="00A71609" w:rsidP="00A71609">
      <w:pPr>
        <w:ind w:firstLine="709"/>
        <w:jc w:val="both"/>
        <w:rPr>
          <w:rFonts w:ascii="Times New Roman" w:hAnsi="Times New Roman" w:cs="Times New Roman"/>
          <w:color w:val="000000"/>
          <w:sz w:val="24"/>
          <w:szCs w:val="24"/>
        </w:rPr>
      </w:pPr>
      <w:r w:rsidRPr="005E1DD2">
        <w:rPr>
          <w:rFonts w:ascii="Times New Roman" w:hAnsi="Times New Roman" w:cs="Times New Roman"/>
          <w:color w:val="000000"/>
          <w:sz w:val="24"/>
          <w:szCs w:val="24"/>
        </w:rPr>
        <w:t>в) проводить проверки представляемых Покупателем документов в подтверждение выполнения условий конкурса.</w:t>
      </w:r>
    </w:p>
    <w:p w:rsidR="00A71609" w:rsidRPr="005E1DD2" w:rsidRDefault="00A71609" w:rsidP="00A71609">
      <w:pPr>
        <w:ind w:firstLine="709"/>
        <w:jc w:val="both"/>
        <w:rPr>
          <w:rFonts w:ascii="Times New Roman" w:hAnsi="Times New Roman" w:cs="Times New Roman"/>
          <w:color w:val="000000"/>
          <w:sz w:val="24"/>
          <w:szCs w:val="24"/>
        </w:rPr>
      </w:pPr>
      <w:r w:rsidRPr="005E1DD2">
        <w:rPr>
          <w:rFonts w:ascii="Times New Roman" w:hAnsi="Times New Roman" w:cs="Times New Roman"/>
          <w:color w:val="000000"/>
          <w:sz w:val="24"/>
          <w:szCs w:val="24"/>
        </w:rPr>
        <w:t>г) принимать предусмотренные в соответствии с действующим законодательством меры воздействия, направленные на устранение нарушений и обеспечение выполнения условий конкурса.</w:t>
      </w:r>
    </w:p>
    <w:p w:rsidR="00A71609" w:rsidRPr="005E1DD2" w:rsidRDefault="00A71609" w:rsidP="00A71609">
      <w:pPr>
        <w:widowControl w:val="0"/>
        <w:autoSpaceDE w:val="0"/>
        <w:autoSpaceDN w:val="0"/>
        <w:adjustRightInd w:val="0"/>
        <w:ind w:firstLine="709"/>
        <w:jc w:val="both"/>
        <w:rPr>
          <w:rFonts w:ascii="Times New Roman" w:hAnsi="Times New Roman" w:cs="Times New Roman"/>
          <w:sz w:val="24"/>
          <w:szCs w:val="24"/>
        </w:rPr>
      </w:pPr>
      <w:r w:rsidRPr="005E1DD2">
        <w:rPr>
          <w:rFonts w:ascii="Times New Roman" w:hAnsi="Times New Roman" w:cs="Times New Roman"/>
          <w:sz w:val="24"/>
          <w:szCs w:val="24"/>
        </w:rPr>
        <w:t>д) в течение двух месяцев со дня получения итогового отчета об исполнении условий конкурса осуществить проверку фактического исполнения условий конкурса на основании представленного Покупателем сводного (итогового) отчета.</w:t>
      </w:r>
    </w:p>
    <w:p w:rsidR="00A71609" w:rsidRPr="005E1DD2" w:rsidRDefault="00A71609" w:rsidP="00A71609">
      <w:pPr>
        <w:widowControl w:val="0"/>
        <w:autoSpaceDE w:val="0"/>
        <w:autoSpaceDN w:val="0"/>
        <w:adjustRightInd w:val="0"/>
        <w:ind w:firstLine="540"/>
        <w:jc w:val="both"/>
        <w:rPr>
          <w:rFonts w:ascii="Times New Roman" w:hAnsi="Times New Roman" w:cs="Times New Roman"/>
          <w:sz w:val="24"/>
          <w:szCs w:val="24"/>
        </w:rPr>
      </w:pPr>
      <w:r w:rsidRPr="005E1DD2">
        <w:rPr>
          <w:rFonts w:ascii="Times New Roman" w:hAnsi="Times New Roman" w:cs="Times New Roman"/>
          <w:sz w:val="24"/>
          <w:szCs w:val="24"/>
        </w:rPr>
        <w:t>Указанная проверка проводится специально созданной продавцом для этих целей комиссией по контролю за выполнением условий конкурса.</w:t>
      </w:r>
    </w:p>
    <w:p w:rsidR="00A71609" w:rsidRPr="005E1DD2" w:rsidRDefault="00A71609" w:rsidP="00A71609">
      <w:pPr>
        <w:widowControl w:val="0"/>
        <w:autoSpaceDE w:val="0"/>
        <w:autoSpaceDN w:val="0"/>
        <w:adjustRightInd w:val="0"/>
        <w:ind w:firstLine="540"/>
        <w:jc w:val="both"/>
        <w:rPr>
          <w:rFonts w:ascii="Times New Roman" w:hAnsi="Times New Roman" w:cs="Times New Roman"/>
          <w:sz w:val="24"/>
          <w:szCs w:val="24"/>
        </w:rPr>
      </w:pPr>
      <w:r w:rsidRPr="005E1DD2">
        <w:rPr>
          <w:rFonts w:ascii="Times New Roman" w:hAnsi="Times New Roman" w:cs="Times New Roman"/>
          <w:sz w:val="24"/>
          <w:szCs w:val="24"/>
        </w:rPr>
        <w:t>11.3. В целях выполнения условий конкурса победитель конкурса обязан:</w:t>
      </w:r>
    </w:p>
    <w:p w:rsidR="00A71609" w:rsidRPr="005E1DD2" w:rsidRDefault="00F12440" w:rsidP="00A71609">
      <w:pPr>
        <w:tabs>
          <w:tab w:val="num" w:pos="2404"/>
        </w:tabs>
        <w:ind w:firstLine="851"/>
        <w:jc w:val="both"/>
        <w:rPr>
          <w:rFonts w:ascii="Times New Roman" w:hAnsi="Times New Roman" w:cs="Times New Roman"/>
          <w:sz w:val="24"/>
          <w:szCs w:val="24"/>
        </w:rPr>
      </w:pPr>
      <w:r>
        <w:rPr>
          <w:rFonts w:ascii="Times New Roman" w:hAnsi="Times New Roman" w:cs="Times New Roman"/>
          <w:sz w:val="24"/>
          <w:szCs w:val="24"/>
        </w:rPr>
        <w:t xml:space="preserve"> в течение 1 (одного) года</w:t>
      </w:r>
      <w:r w:rsidR="00A71609" w:rsidRPr="005E1DD2">
        <w:rPr>
          <w:rFonts w:ascii="Times New Roman" w:hAnsi="Times New Roman" w:cs="Times New Roman"/>
          <w:sz w:val="24"/>
          <w:szCs w:val="24"/>
        </w:rPr>
        <w:t xml:space="preserve"> со дня заключения договора купли-продажи </w:t>
      </w:r>
      <w:r>
        <w:rPr>
          <w:rFonts w:ascii="Times New Roman" w:hAnsi="Times New Roman" w:cs="Times New Roman"/>
          <w:sz w:val="24"/>
          <w:szCs w:val="24"/>
        </w:rPr>
        <w:t>имущества</w:t>
      </w:r>
      <w:r w:rsidR="00A71609" w:rsidRPr="005E1DD2">
        <w:rPr>
          <w:rFonts w:ascii="Times New Roman" w:hAnsi="Times New Roman" w:cs="Times New Roman"/>
          <w:sz w:val="24"/>
          <w:szCs w:val="24"/>
        </w:rPr>
        <w:t xml:space="preserve">, исполнять следующие условия конкурса: </w:t>
      </w:r>
    </w:p>
    <w:p w:rsidR="00A71609" w:rsidRPr="005E1DD2" w:rsidRDefault="00A71609" w:rsidP="00A71609">
      <w:pPr>
        <w:ind w:firstLine="709"/>
        <w:jc w:val="both"/>
        <w:rPr>
          <w:rFonts w:ascii="Times New Roman" w:hAnsi="Times New Roman" w:cs="Times New Roman"/>
          <w:sz w:val="24"/>
          <w:szCs w:val="24"/>
        </w:rPr>
      </w:pPr>
      <w:r w:rsidRPr="005E1DD2">
        <w:rPr>
          <w:rFonts w:ascii="Times New Roman" w:hAnsi="Times New Roman" w:cs="Times New Roman"/>
          <w:sz w:val="24"/>
          <w:szCs w:val="24"/>
        </w:rPr>
        <w:t xml:space="preserve">- сохранение определенного числа рабочих мест (штатной численности) в количестве, не менее численности, </w:t>
      </w:r>
      <w:r w:rsidR="00F12440" w:rsidRPr="005E1DD2">
        <w:rPr>
          <w:rFonts w:ascii="Times New Roman" w:hAnsi="Times New Roman" w:cs="Times New Roman"/>
          <w:sz w:val="24"/>
          <w:szCs w:val="24"/>
        </w:rPr>
        <w:t>утвержденной на</w:t>
      </w:r>
      <w:r w:rsidRPr="005E1DD2">
        <w:rPr>
          <w:rFonts w:ascii="Times New Roman" w:hAnsi="Times New Roman" w:cs="Times New Roman"/>
          <w:sz w:val="24"/>
          <w:szCs w:val="24"/>
        </w:rPr>
        <w:t xml:space="preserve"> дату подписания договора купли-продажи </w:t>
      </w:r>
      <w:r w:rsidR="00F12440">
        <w:rPr>
          <w:rFonts w:ascii="Times New Roman" w:hAnsi="Times New Roman" w:cs="Times New Roman"/>
          <w:sz w:val="24"/>
          <w:szCs w:val="24"/>
        </w:rPr>
        <w:t>имущества</w:t>
      </w:r>
      <w:r w:rsidRPr="005E1DD2">
        <w:rPr>
          <w:rFonts w:ascii="Times New Roman" w:hAnsi="Times New Roman" w:cs="Times New Roman"/>
          <w:sz w:val="24"/>
          <w:szCs w:val="24"/>
        </w:rPr>
        <w:t xml:space="preserve"> в уставном капитале общества с ограниченной ответственностью «МУП</w:t>
      </w:r>
      <w:r w:rsidR="00794D02">
        <w:rPr>
          <w:rFonts w:ascii="Times New Roman" w:hAnsi="Times New Roman" w:cs="Times New Roman"/>
          <w:sz w:val="24"/>
          <w:szCs w:val="24"/>
        </w:rPr>
        <w:t xml:space="preserve"> «Форт» - 2 (два) рабочих места.</w:t>
      </w:r>
    </w:p>
    <w:p w:rsidR="00A71609" w:rsidRPr="005E1DD2" w:rsidRDefault="00A71609" w:rsidP="00A71609">
      <w:pPr>
        <w:widowControl w:val="0"/>
        <w:autoSpaceDE w:val="0"/>
        <w:autoSpaceDN w:val="0"/>
        <w:adjustRightInd w:val="0"/>
        <w:ind w:firstLine="540"/>
        <w:jc w:val="both"/>
        <w:rPr>
          <w:rFonts w:ascii="Times New Roman" w:hAnsi="Times New Roman" w:cs="Times New Roman"/>
          <w:sz w:val="24"/>
          <w:szCs w:val="24"/>
        </w:rPr>
      </w:pPr>
      <w:r w:rsidRPr="005E1DD2">
        <w:rPr>
          <w:rFonts w:ascii="Times New Roman" w:hAnsi="Times New Roman" w:cs="Times New Roman"/>
          <w:sz w:val="24"/>
          <w:szCs w:val="24"/>
        </w:rPr>
        <w:t>11.4. Комиссия по контролю за выполнением условий конкурса осуществляет проверку выполнения условий конкурса в целом.</w:t>
      </w:r>
    </w:p>
    <w:p w:rsidR="00A71609" w:rsidRPr="005E1DD2" w:rsidRDefault="00A71609" w:rsidP="00A71609">
      <w:pPr>
        <w:widowControl w:val="0"/>
        <w:autoSpaceDE w:val="0"/>
        <w:autoSpaceDN w:val="0"/>
        <w:adjustRightInd w:val="0"/>
        <w:ind w:firstLine="540"/>
        <w:jc w:val="both"/>
        <w:rPr>
          <w:rFonts w:ascii="Times New Roman" w:hAnsi="Times New Roman" w:cs="Times New Roman"/>
          <w:sz w:val="24"/>
          <w:szCs w:val="24"/>
        </w:rPr>
      </w:pPr>
      <w:r w:rsidRPr="005E1DD2">
        <w:rPr>
          <w:rFonts w:ascii="Times New Roman" w:hAnsi="Times New Roman" w:cs="Times New Roman"/>
          <w:sz w:val="24"/>
          <w:szCs w:val="24"/>
        </w:rPr>
        <w:t>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A71609" w:rsidRPr="005E1DD2" w:rsidRDefault="00A71609" w:rsidP="00A71609">
      <w:pPr>
        <w:widowControl w:val="0"/>
        <w:autoSpaceDE w:val="0"/>
        <w:autoSpaceDN w:val="0"/>
        <w:adjustRightInd w:val="0"/>
        <w:ind w:firstLine="540"/>
        <w:jc w:val="both"/>
        <w:rPr>
          <w:rFonts w:ascii="Times New Roman" w:hAnsi="Times New Roman" w:cs="Times New Roman"/>
          <w:sz w:val="24"/>
          <w:szCs w:val="24"/>
        </w:rPr>
      </w:pPr>
    </w:p>
    <w:p w:rsidR="00A71609" w:rsidRPr="005E1DD2" w:rsidRDefault="00A71609" w:rsidP="00A71609">
      <w:pPr>
        <w:widowControl w:val="0"/>
        <w:autoSpaceDE w:val="0"/>
        <w:autoSpaceDN w:val="0"/>
        <w:adjustRightInd w:val="0"/>
        <w:ind w:firstLine="540"/>
        <w:jc w:val="both"/>
        <w:rPr>
          <w:rFonts w:ascii="Times New Roman" w:hAnsi="Times New Roman" w:cs="Times New Roman"/>
          <w:sz w:val="24"/>
          <w:szCs w:val="24"/>
        </w:rPr>
      </w:pPr>
    </w:p>
    <w:p w:rsidR="00A71609" w:rsidRPr="005E1DD2" w:rsidRDefault="00A71609" w:rsidP="00A71609">
      <w:pPr>
        <w:pStyle w:val="ConsPlusNormal"/>
        <w:ind w:firstLine="540"/>
        <w:jc w:val="both"/>
        <w:rPr>
          <w:rFonts w:ascii="Times New Roman" w:hAnsi="Times New Roman" w:cs="Times New Roman"/>
          <w:sz w:val="24"/>
          <w:szCs w:val="24"/>
        </w:rPr>
      </w:pPr>
    </w:p>
    <w:p w:rsidR="00A71609" w:rsidRPr="005E1DD2" w:rsidRDefault="00A71609" w:rsidP="00A71609">
      <w:pPr>
        <w:pStyle w:val="ConsPlusNormal"/>
        <w:ind w:firstLine="540"/>
        <w:jc w:val="both"/>
        <w:rPr>
          <w:rFonts w:ascii="Times New Roman" w:hAnsi="Times New Roman" w:cs="Times New Roman"/>
          <w:sz w:val="24"/>
          <w:szCs w:val="24"/>
        </w:rPr>
      </w:pPr>
    </w:p>
    <w:p w:rsidR="00A71609" w:rsidRPr="005E1DD2" w:rsidRDefault="00A71609" w:rsidP="00A71609">
      <w:pPr>
        <w:pStyle w:val="ConsPlusNormal"/>
        <w:ind w:firstLine="540"/>
        <w:jc w:val="both"/>
        <w:rPr>
          <w:rFonts w:ascii="Times New Roman" w:hAnsi="Times New Roman" w:cs="Times New Roman"/>
          <w:sz w:val="24"/>
          <w:szCs w:val="24"/>
        </w:rPr>
        <w:sectPr w:rsidR="00A71609" w:rsidRPr="005E1DD2" w:rsidSect="00BE7B53">
          <w:headerReference w:type="first" r:id="rId16"/>
          <w:pgSz w:w="11906" w:h="16838"/>
          <w:pgMar w:top="1077" w:right="707" w:bottom="992" w:left="1531" w:header="720" w:footer="720" w:gutter="0"/>
          <w:cols w:space="720"/>
        </w:sectPr>
      </w:pPr>
    </w:p>
    <w:p w:rsidR="00A71609" w:rsidRPr="00C03B13" w:rsidRDefault="00A71609" w:rsidP="00A71609">
      <w:pPr>
        <w:pStyle w:val="ConsPlusNormal"/>
        <w:ind w:left="5103" w:right="-283" w:firstLine="0"/>
        <w:jc w:val="center"/>
        <w:rPr>
          <w:rFonts w:ascii="Times New Roman" w:hAnsi="Times New Roman" w:cs="Times New Roman"/>
          <w:sz w:val="24"/>
          <w:szCs w:val="24"/>
        </w:rPr>
      </w:pPr>
      <w:r w:rsidRPr="00C03B13">
        <w:rPr>
          <w:rFonts w:ascii="Times New Roman" w:hAnsi="Times New Roman" w:cs="Times New Roman"/>
          <w:sz w:val="24"/>
          <w:szCs w:val="24"/>
        </w:rPr>
        <w:lastRenderedPageBreak/>
        <w:t>Приложение №1</w:t>
      </w:r>
    </w:p>
    <w:p w:rsidR="00A71609" w:rsidRPr="00C03B13" w:rsidRDefault="00A71609" w:rsidP="00A71609">
      <w:pPr>
        <w:pStyle w:val="ConsPlusNormal"/>
        <w:ind w:left="5103" w:right="-283" w:firstLine="0"/>
        <w:jc w:val="center"/>
        <w:rPr>
          <w:rFonts w:ascii="Times New Roman" w:hAnsi="Times New Roman" w:cs="Times New Roman"/>
          <w:i/>
          <w:sz w:val="24"/>
          <w:szCs w:val="24"/>
        </w:rPr>
      </w:pPr>
      <w:r w:rsidRPr="00C03B13">
        <w:rPr>
          <w:rFonts w:ascii="Times New Roman" w:hAnsi="Times New Roman" w:cs="Times New Roman"/>
          <w:sz w:val="24"/>
          <w:szCs w:val="24"/>
        </w:rPr>
        <w:t>к конкурсной документации</w:t>
      </w:r>
    </w:p>
    <w:p w:rsidR="00A71609" w:rsidRPr="007B7D48" w:rsidRDefault="00A71609" w:rsidP="00A71609">
      <w:pPr>
        <w:pStyle w:val="ConsNonformat"/>
        <w:widowControl/>
        <w:ind w:right="29"/>
        <w:jc w:val="center"/>
        <w:rPr>
          <w:rFonts w:ascii="Times New Roman" w:hAnsi="Times New Roman"/>
          <w:sz w:val="12"/>
          <w:szCs w:val="24"/>
        </w:rPr>
      </w:pPr>
    </w:p>
    <w:p w:rsidR="00A71609" w:rsidRPr="00C03B13" w:rsidRDefault="00A71609" w:rsidP="00A71609">
      <w:pPr>
        <w:pStyle w:val="ConsNonformat"/>
        <w:widowControl/>
        <w:ind w:left="4536" w:right="29"/>
        <w:jc w:val="center"/>
        <w:rPr>
          <w:rFonts w:ascii="Times New Roman" w:hAnsi="Times New Roman"/>
          <w:sz w:val="24"/>
          <w:szCs w:val="24"/>
        </w:rPr>
      </w:pPr>
      <w:r w:rsidRPr="00C03B13">
        <w:rPr>
          <w:rFonts w:ascii="Times New Roman" w:hAnsi="Times New Roman"/>
          <w:sz w:val="24"/>
          <w:szCs w:val="24"/>
        </w:rPr>
        <w:t xml:space="preserve">В </w:t>
      </w:r>
      <w:r w:rsidR="00355E13">
        <w:rPr>
          <w:rFonts w:ascii="Times New Roman" w:hAnsi="Times New Roman"/>
          <w:sz w:val="24"/>
          <w:szCs w:val="24"/>
        </w:rPr>
        <w:t xml:space="preserve">местную </w:t>
      </w:r>
      <w:r w:rsidRPr="00C03B13">
        <w:rPr>
          <w:rFonts w:ascii="Times New Roman" w:hAnsi="Times New Roman"/>
          <w:sz w:val="24"/>
          <w:szCs w:val="24"/>
        </w:rPr>
        <w:t xml:space="preserve">администрацию </w:t>
      </w:r>
      <w:r>
        <w:rPr>
          <w:rFonts w:ascii="Times New Roman" w:hAnsi="Times New Roman"/>
          <w:sz w:val="24"/>
          <w:szCs w:val="24"/>
        </w:rPr>
        <w:t xml:space="preserve"> </w:t>
      </w:r>
      <w:r w:rsidRPr="00C03B13">
        <w:rPr>
          <w:rFonts w:ascii="Times New Roman" w:hAnsi="Times New Roman"/>
          <w:sz w:val="24"/>
          <w:szCs w:val="24"/>
        </w:rPr>
        <w:t xml:space="preserve">муниципального образования город </w:t>
      </w:r>
      <w:r>
        <w:rPr>
          <w:rFonts w:ascii="Times New Roman" w:hAnsi="Times New Roman"/>
          <w:sz w:val="24"/>
          <w:szCs w:val="24"/>
        </w:rPr>
        <w:t>Петергоф</w:t>
      </w:r>
    </w:p>
    <w:p w:rsidR="00A71609" w:rsidRPr="00C03B13" w:rsidRDefault="00A71609" w:rsidP="00A71609">
      <w:pPr>
        <w:pStyle w:val="ConsNonformat"/>
        <w:widowControl/>
        <w:ind w:left="4536" w:right="29"/>
        <w:jc w:val="center"/>
        <w:rPr>
          <w:rFonts w:ascii="Times New Roman" w:hAnsi="Times New Roman"/>
        </w:rPr>
      </w:pPr>
      <w:r w:rsidRPr="00C03B13">
        <w:rPr>
          <w:rFonts w:ascii="Times New Roman" w:hAnsi="Times New Roman"/>
        </w:rPr>
        <w:t>_______________________________________________</w:t>
      </w:r>
    </w:p>
    <w:p w:rsidR="00A71609" w:rsidRPr="00C03B13" w:rsidRDefault="00A71609" w:rsidP="00A71609">
      <w:pPr>
        <w:pStyle w:val="ConsNonformat"/>
        <w:widowControl/>
        <w:ind w:left="4536" w:right="29"/>
        <w:jc w:val="center"/>
        <w:rPr>
          <w:rFonts w:ascii="Times New Roman" w:hAnsi="Times New Roman"/>
          <w:i/>
          <w:iCs/>
        </w:rPr>
      </w:pPr>
      <w:r w:rsidRPr="00C03B13">
        <w:rPr>
          <w:rFonts w:ascii="Times New Roman" w:hAnsi="Times New Roman"/>
          <w:i/>
          <w:iCs/>
        </w:rPr>
        <w:t>Ф.И.О. ( или наименование юридического лица и Ф.И.О.,</w:t>
      </w:r>
    </w:p>
    <w:p w:rsidR="00A71609" w:rsidRPr="00C03B13" w:rsidRDefault="00A71609" w:rsidP="00A71609">
      <w:pPr>
        <w:pStyle w:val="ConsNonformat"/>
        <w:widowControl/>
        <w:ind w:left="4536" w:right="29"/>
        <w:jc w:val="center"/>
        <w:rPr>
          <w:rFonts w:ascii="Times New Roman" w:hAnsi="Times New Roman"/>
          <w:i/>
          <w:iCs/>
        </w:rPr>
      </w:pPr>
      <w:r w:rsidRPr="00C03B13">
        <w:rPr>
          <w:rFonts w:ascii="Times New Roman" w:hAnsi="Times New Roman"/>
          <w:i/>
          <w:iCs/>
        </w:rPr>
        <w:t>_________________________________________________</w:t>
      </w:r>
    </w:p>
    <w:p w:rsidR="00A71609" w:rsidRPr="00C03B13" w:rsidRDefault="00A71609" w:rsidP="00A71609">
      <w:pPr>
        <w:pStyle w:val="ConsNonformat"/>
        <w:widowControl/>
        <w:ind w:left="4536" w:right="0"/>
        <w:jc w:val="center"/>
        <w:rPr>
          <w:rFonts w:ascii="Times New Roman" w:hAnsi="Times New Roman"/>
          <w:i/>
          <w:iCs/>
        </w:rPr>
      </w:pPr>
      <w:r w:rsidRPr="00C03B13">
        <w:rPr>
          <w:rFonts w:ascii="Times New Roman" w:hAnsi="Times New Roman"/>
          <w:i/>
          <w:iCs/>
        </w:rPr>
        <w:t>должность представителя ) претендента</w:t>
      </w:r>
    </w:p>
    <w:p w:rsidR="00A71609" w:rsidRPr="00C03B13" w:rsidRDefault="00A71609" w:rsidP="00A71609">
      <w:pPr>
        <w:pStyle w:val="ConsNonformat"/>
        <w:widowControl/>
        <w:ind w:left="4536" w:right="0"/>
        <w:jc w:val="center"/>
        <w:rPr>
          <w:rFonts w:ascii="Times New Roman" w:hAnsi="Times New Roman"/>
          <w:i/>
          <w:iCs/>
        </w:rPr>
      </w:pPr>
      <w:r w:rsidRPr="00C03B13">
        <w:rPr>
          <w:rFonts w:ascii="Times New Roman" w:hAnsi="Times New Roman"/>
          <w:i/>
          <w:iCs/>
        </w:rPr>
        <w:t>__________________________________________________</w:t>
      </w:r>
    </w:p>
    <w:p w:rsidR="00A71609" w:rsidRPr="00C03B13" w:rsidRDefault="00A71609" w:rsidP="00A71609">
      <w:pPr>
        <w:pStyle w:val="ConsNonformat"/>
        <w:widowControl/>
        <w:ind w:left="4536" w:right="29"/>
        <w:jc w:val="center"/>
        <w:rPr>
          <w:rFonts w:ascii="Times New Roman" w:hAnsi="Times New Roman"/>
          <w:i/>
          <w:iCs/>
        </w:rPr>
      </w:pPr>
      <w:r w:rsidRPr="00C03B13">
        <w:rPr>
          <w:rFonts w:ascii="Times New Roman" w:hAnsi="Times New Roman"/>
          <w:i/>
          <w:iCs/>
        </w:rPr>
        <w:t xml:space="preserve">место жительства  для физического лица ( или место </w:t>
      </w:r>
      <w:r w:rsidR="00F12440">
        <w:rPr>
          <w:rFonts w:ascii="Times New Roman" w:hAnsi="Times New Roman"/>
          <w:i/>
          <w:iCs/>
        </w:rPr>
        <w:t>(адрес)</w:t>
      </w:r>
      <w:r w:rsidRPr="00C03B13">
        <w:rPr>
          <w:rFonts w:ascii="Times New Roman" w:hAnsi="Times New Roman"/>
          <w:i/>
          <w:iCs/>
        </w:rPr>
        <w:t>____________________________________________</w:t>
      </w:r>
    </w:p>
    <w:p w:rsidR="00A71609" w:rsidRPr="00C03B13" w:rsidRDefault="00A71609" w:rsidP="00A71609">
      <w:pPr>
        <w:pStyle w:val="ConsNonformat"/>
        <w:widowControl/>
        <w:ind w:left="4536" w:right="29"/>
        <w:jc w:val="center"/>
        <w:rPr>
          <w:rFonts w:ascii="Times New Roman" w:hAnsi="Times New Roman"/>
          <w:i/>
          <w:iCs/>
        </w:rPr>
      </w:pPr>
      <w:r w:rsidRPr="00C03B13">
        <w:rPr>
          <w:rFonts w:ascii="Times New Roman" w:hAnsi="Times New Roman"/>
          <w:i/>
          <w:iCs/>
        </w:rPr>
        <w:t>нахождения юридического лица), контактный телефон</w:t>
      </w:r>
      <w:r w:rsidR="00A64D7E">
        <w:rPr>
          <w:rFonts w:ascii="Times New Roman" w:hAnsi="Times New Roman"/>
          <w:i/>
          <w:iCs/>
        </w:rPr>
        <w:t>,  эл. почта</w:t>
      </w:r>
    </w:p>
    <w:p w:rsidR="00A71609" w:rsidRPr="005E1DD2" w:rsidRDefault="00A71609" w:rsidP="00A71609">
      <w:pPr>
        <w:pStyle w:val="ConsNonformat"/>
        <w:widowControl/>
        <w:ind w:left="4536" w:right="29"/>
        <w:jc w:val="center"/>
        <w:rPr>
          <w:rFonts w:ascii="Times New Roman" w:hAnsi="Times New Roman"/>
          <w:sz w:val="24"/>
          <w:szCs w:val="24"/>
        </w:rPr>
      </w:pPr>
    </w:p>
    <w:p w:rsidR="00A71609" w:rsidRPr="005E1DD2" w:rsidRDefault="00A71609" w:rsidP="00A71609">
      <w:pPr>
        <w:pStyle w:val="ConsNonformat"/>
        <w:widowControl/>
        <w:ind w:right="0"/>
        <w:jc w:val="center"/>
        <w:rPr>
          <w:rFonts w:ascii="Times New Roman" w:hAnsi="Times New Roman"/>
          <w:bCs/>
          <w:sz w:val="24"/>
          <w:szCs w:val="24"/>
        </w:rPr>
      </w:pPr>
      <w:r w:rsidRPr="005E1DD2">
        <w:rPr>
          <w:rFonts w:ascii="Times New Roman" w:hAnsi="Times New Roman"/>
          <w:bCs/>
          <w:sz w:val="24"/>
          <w:szCs w:val="24"/>
        </w:rPr>
        <w:t xml:space="preserve">ЗАЯВКА </w:t>
      </w:r>
    </w:p>
    <w:p w:rsidR="00A71609" w:rsidRPr="005E1DD2" w:rsidRDefault="00A71609" w:rsidP="00A71609">
      <w:pPr>
        <w:pStyle w:val="ConsNonformat"/>
        <w:widowControl/>
        <w:ind w:right="0"/>
        <w:jc w:val="center"/>
        <w:rPr>
          <w:rFonts w:ascii="Times New Roman" w:hAnsi="Times New Roman"/>
          <w:bCs/>
          <w:sz w:val="24"/>
          <w:szCs w:val="24"/>
        </w:rPr>
      </w:pPr>
      <w:r w:rsidRPr="005E1DD2">
        <w:rPr>
          <w:rFonts w:ascii="Times New Roman" w:hAnsi="Times New Roman"/>
          <w:bCs/>
          <w:sz w:val="24"/>
          <w:szCs w:val="24"/>
        </w:rPr>
        <w:t xml:space="preserve">на участие в конкурсе </w:t>
      </w:r>
      <w:r w:rsidRPr="005E1DD2">
        <w:rPr>
          <w:rFonts w:ascii="Times New Roman" w:hAnsi="Times New Roman"/>
          <w:sz w:val="24"/>
          <w:szCs w:val="24"/>
        </w:rPr>
        <w:t>по продаже муниципального имущества</w:t>
      </w:r>
    </w:p>
    <w:p w:rsidR="00A71609" w:rsidRPr="005E1DD2" w:rsidRDefault="00A71609" w:rsidP="00A71609">
      <w:pPr>
        <w:pStyle w:val="ConsNonformat"/>
        <w:widowControl/>
        <w:ind w:right="29"/>
        <w:jc w:val="both"/>
        <w:rPr>
          <w:rFonts w:ascii="Times New Roman" w:hAnsi="Times New Roman"/>
          <w:sz w:val="24"/>
          <w:szCs w:val="24"/>
        </w:rPr>
      </w:pPr>
    </w:p>
    <w:p w:rsidR="00A71609" w:rsidRPr="005E1DD2" w:rsidRDefault="00A71609" w:rsidP="00A64D7E">
      <w:pPr>
        <w:pStyle w:val="ConsNonformat"/>
        <w:widowControl/>
        <w:ind w:right="0" w:firstLine="720"/>
        <w:jc w:val="both"/>
        <w:rPr>
          <w:rFonts w:ascii="Times New Roman" w:hAnsi="Times New Roman"/>
          <w:sz w:val="24"/>
          <w:szCs w:val="24"/>
        </w:rPr>
      </w:pPr>
      <w:r w:rsidRPr="005E1DD2">
        <w:rPr>
          <w:rFonts w:ascii="Times New Roman" w:hAnsi="Times New Roman"/>
          <w:sz w:val="24"/>
          <w:szCs w:val="24"/>
        </w:rPr>
        <w:t>Прошу разрешить принять участие в конкурсе по продаже муниципального имущества</w:t>
      </w:r>
      <w:r w:rsidR="00A64D7E">
        <w:rPr>
          <w:rFonts w:ascii="Times New Roman" w:hAnsi="Times New Roman"/>
          <w:sz w:val="24"/>
          <w:szCs w:val="24"/>
        </w:rPr>
        <w:t xml:space="preserve"> мунципального образования город Петергоф</w:t>
      </w:r>
      <w:r w:rsidRPr="005E1DD2">
        <w:rPr>
          <w:rFonts w:ascii="Times New Roman" w:hAnsi="Times New Roman"/>
          <w:sz w:val="24"/>
          <w:szCs w:val="24"/>
        </w:rPr>
        <w:t>: доли в уставном капитале общества с ограниченной ответственностью «МУП «Форт» (далее – Доля) номинальной стоимостью 100 000 (сто тысяч) рублей, составляющей 100% уставного капитала.</w:t>
      </w:r>
    </w:p>
    <w:p w:rsidR="00A71609" w:rsidRPr="005E1DD2" w:rsidRDefault="00A71609" w:rsidP="00A64D7E">
      <w:pPr>
        <w:pStyle w:val="ConsNonformat"/>
        <w:widowControl/>
        <w:ind w:right="0" w:firstLine="720"/>
        <w:jc w:val="both"/>
        <w:rPr>
          <w:rFonts w:ascii="Times New Roman" w:hAnsi="Times New Roman"/>
          <w:sz w:val="16"/>
          <w:szCs w:val="24"/>
        </w:rPr>
      </w:pPr>
    </w:p>
    <w:p w:rsidR="00A71609" w:rsidRPr="005E1DD2" w:rsidRDefault="00A71609" w:rsidP="00A64D7E">
      <w:pPr>
        <w:spacing w:after="0"/>
        <w:ind w:firstLine="720"/>
        <w:jc w:val="both"/>
        <w:rPr>
          <w:rFonts w:ascii="Times New Roman" w:hAnsi="Times New Roman" w:cs="Times New Roman"/>
          <w:sz w:val="24"/>
          <w:szCs w:val="24"/>
        </w:rPr>
      </w:pPr>
      <w:r w:rsidRPr="005E1DD2">
        <w:rPr>
          <w:rFonts w:ascii="Times New Roman" w:hAnsi="Times New Roman" w:cs="Times New Roman"/>
          <w:sz w:val="24"/>
          <w:szCs w:val="24"/>
        </w:rPr>
        <w:t>Принимая решение об участии в конкурсе по продаже находящегося в муниципальной собственности имущества, обязуюсь:</w:t>
      </w:r>
    </w:p>
    <w:p w:rsidR="00A71609" w:rsidRPr="00F12440" w:rsidRDefault="00A71609" w:rsidP="00A64D7E">
      <w:pPr>
        <w:spacing w:after="0"/>
        <w:ind w:firstLine="720"/>
        <w:jc w:val="both"/>
        <w:rPr>
          <w:rFonts w:ascii="Times New Roman" w:hAnsi="Times New Roman" w:cs="Times New Roman"/>
          <w:sz w:val="24"/>
          <w:szCs w:val="24"/>
        </w:rPr>
      </w:pPr>
      <w:r w:rsidRPr="005E1DD2">
        <w:rPr>
          <w:rFonts w:ascii="Times New Roman" w:hAnsi="Times New Roman" w:cs="Times New Roman"/>
          <w:sz w:val="24"/>
          <w:szCs w:val="24"/>
        </w:rPr>
        <w:t xml:space="preserve">1) </w:t>
      </w:r>
      <w:r w:rsidRPr="00F12440">
        <w:rPr>
          <w:rFonts w:ascii="Times New Roman" w:hAnsi="Times New Roman" w:cs="Times New Roman"/>
          <w:sz w:val="24"/>
          <w:szCs w:val="24"/>
        </w:rPr>
        <w:t>соблюдать ус</w:t>
      </w:r>
      <w:r w:rsidR="00031931" w:rsidRPr="00F12440">
        <w:rPr>
          <w:rFonts w:ascii="Times New Roman" w:hAnsi="Times New Roman" w:cs="Times New Roman"/>
          <w:sz w:val="24"/>
          <w:szCs w:val="24"/>
        </w:rPr>
        <w:t xml:space="preserve">ловия конкурса, содержащиеся в </w:t>
      </w:r>
      <w:r w:rsidRPr="00F12440">
        <w:rPr>
          <w:rFonts w:ascii="Times New Roman" w:hAnsi="Times New Roman" w:cs="Times New Roman"/>
          <w:sz w:val="24"/>
          <w:szCs w:val="24"/>
        </w:rPr>
        <w:t xml:space="preserve">информационном сообщении, размещенном на официальном сайте Российской Федерации для размещения информации о проведении торгов </w:t>
      </w:r>
      <w:hyperlink r:id="rId17" w:history="1">
        <w:r w:rsidR="00F12440" w:rsidRPr="00F12440">
          <w:rPr>
            <w:rStyle w:val="af"/>
            <w:rFonts w:ascii="Times New Roman" w:hAnsi="Times New Roman" w:cs="Times New Roman"/>
            <w:sz w:val="24"/>
            <w:szCs w:val="24"/>
          </w:rPr>
          <w:t>www.torgi.gov.ru</w:t>
        </w:r>
      </w:hyperlink>
      <w:r w:rsidR="00F12440" w:rsidRPr="00F12440">
        <w:rPr>
          <w:rFonts w:ascii="Times New Roman" w:hAnsi="Times New Roman" w:cs="Times New Roman"/>
          <w:sz w:val="24"/>
          <w:szCs w:val="24"/>
        </w:rPr>
        <w:t xml:space="preserve">, и на официальном сайте муниципального образования город Петергоф  </w:t>
      </w:r>
      <w:hyperlink r:id="rId18" w:history="1">
        <w:r w:rsidR="00F12440" w:rsidRPr="00F12440">
          <w:rPr>
            <w:rStyle w:val="af"/>
            <w:rFonts w:ascii="Times New Roman" w:hAnsi="Times New Roman" w:cs="Times New Roman"/>
            <w:sz w:val="24"/>
            <w:szCs w:val="24"/>
          </w:rPr>
          <w:t>www.</w:t>
        </w:r>
        <w:r w:rsidR="00F12440" w:rsidRPr="00F12440">
          <w:rPr>
            <w:rStyle w:val="af"/>
            <w:rFonts w:ascii="Times New Roman" w:hAnsi="Times New Roman" w:cs="Times New Roman"/>
            <w:sz w:val="24"/>
            <w:szCs w:val="24"/>
            <w:lang w:val="en-US"/>
          </w:rPr>
          <w:t>mo</w:t>
        </w:r>
        <w:r w:rsidR="00F12440" w:rsidRPr="00F12440">
          <w:rPr>
            <w:rStyle w:val="af"/>
            <w:rFonts w:ascii="Times New Roman" w:hAnsi="Times New Roman" w:cs="Times New Roman"/>
            <w:sz w:val="24"/>
            <w:szCs w:val="24"/>
          </w:rPr>
          <w:t>-</w:t>
        </w:r>
        <w:r w:rsidR="00F12440" w:rsidRPr="00F12440">
          <w:rPr>
            <w:rStyle w:val="af"/>
            <w:rFonts w:ascii="Times New Roman" w:hAnsi="Times New Roman" w:cs="Times New Roman"/>
            <w:sz w:val="24"/>
            <w:szCs w:val="24"/>
            <w:lang w:val="en-US"/>
          </w:rPr>
          <w:t>petergof</w:t>
        </w:r>
      </w:hyperlink>
      <w:r w:rsidR="00F12440" w:rsidRPr="00F12440">
        <w:rPr>
          <w:rFonts w:ascii="Times New Roman" w:hAnsi="Times New Roman" w:cs="Times New Roman"/>
          <w:sz w:val="24"/>
          <w:szCs w:val="24"/>
        </w:rPr>
        <w:t>.</w:t>
      </w:r>
      <w:r w:rsidR="00F12440" w:rsidRPr="00F12440">
        <w:rPr>
          <w:rFonts w:ascii="Times New Roman" w:hAnsi="Times New Roman" w:cs="Times New Roman"/>
          <w:sz w:val="24"/>
          <w:szCs w:val="24"/>
          <w:lang w:val="en-US"/>
        </w:rPr>
        <w:t>spb</w:t>
      </w:r>
      <w:r w:rsidR="00F12440" w:rsidRPr="00F12440">
        <w:rPr>
          <w:rFonts w:ascii="Times New Roman" w:hAnsi="Times New Roman" w:cs="Times New Roman"/>
          <w:sz w:val="24"/>
          <w:szCs w:val="24"/>
        </w:rPr>
        <w:t>.</w:t>
      </w:r>
      <w:r w:rsidR="00F12440" w:rsidRPr="00F12440">
        <w:rPr>
          <w:rFonts w:ascii="Times New Roman" w:hAnsi="Times New Roman" w:cs="Times New Roman"/>
          <w:sz w:val="24"/>
          <w:szCs w:val="24"/>
          <w:lang w:val="en-US"/>
        </w:rPr>
        <w:t>ru</w:t>
      </w:r>
      <w:r w:rsidR="00F12440" w:rsidRPr="00F12440">
        <w:rPr>
          <w:rFonts w:ascii="Times New Roman" w:hAnsi="Times New Roman" w:cs="Times New Roman"/>
          <w:sz w:val="24"/>
          <w:szCs w:val="24"/>
        </w:rPr>
        <w:t>.</w:t>
      </w:r>
      <w:r w:rsidRPr="00F12440">
        <w:rPr>
          <w:rFonts w:ascii="Times New Roman" w:hAnsi="Times New Roman" w:cs="Times New Roman"/>
          <w:sz w:val="24"/>
          <w:szCs w:val="24"/>
        </w:rPr>
        <w:t xml:space="preserve">, а также порядок проведения конкурса, установленный </w:t>
      </w:r>
      <w:r w:rsidR="00F12440" w:rsidRPr="00F12440">
        <w:rPr>
          <w:rFonts w:ascii="Times New Roman" w:hAnsi="Times New Roman" w:cs="Times New Roman"/>
          <w:sz w:val="24"/>
          <w:szCs w:val="24"/>
        </w:rPr>
        <w:t>действующим</w:t>
      </w:r>
      <w:r w:rsidRPr="00F12440">
        <w:rPr>
          <w:rFonts w:ascii="Times New Roman" w:hAnsi="Times New Roman" w:cs="Times New Roman"/>
          <w:sz w:val="24"/>
          <w:szCs w:val="24"/>
        </w:rPr>
        <w:t xml:space="preserve"> законодательством;</w:t>
      </w:r>
    </w:p>
    <w:p w:rsidR="00A71609" w:rsidRPr="005E1DD2" w:rsidRDefault="00A71609" w:rsidP="00A64D7E">
      <w:pPr>
        <w:spacing w:after="0"/>
        <w:ind w:firstLine="720"/>
        <w:jc w:val="both"/>
        <w:rPr>
          <w:rFonts w:ascii="Times New Roman" w:hAnsi="Times New Roman" w:cs="Times New Roman"/>
          <w:sz w:val="24"/>
          <w:szCs w:val="24"/>
        </w:rPr>
      </w:pPr>
      <w:r w:rsidRPr="005E1DD2">
        <w:rPr>
          <w:rFonts w:ascii="Times New Roman" w:hAnsi="Times New Roman" w:cs="Times New Roman"/>
          <w:sz w:val="24"/>
          <w:szCs w:val="24"/>
        </w:rPr>
        <w:t xml:space="preserve">2) в случае признания победителем конкурса заключить с </w:t>
      </w:r>
      <w:r w:rsidR="00031931">
        <w:rPr>
          <w:rFonts w:ascii="Times New Roman" w:hAnsi="Times New Roman" w:cs="Times New Roman"/>
          <w:sz w:val="24"/>
          <w:szCs w:val="24"/>
        </w:rPr>
        <w:t xml:space="preserve">местной </w:t>
      </w:r>
      <w:r w:rsidRPr="005E1DD2">
        <w:rPr>
          <w:rFonts w:ascii="Times New Roman" w:hAnsi="Times New Roman" w:cs="Times New Roman"/>
          <w:sz w:val="24"/>
          <w:szCs w:val="24"/>
        </w:rPr>
        <w:t xml:space="preserve">администрацией  муниципального образования город Петергоф договор купли - продажи </w:t>
      </w:r>
      <w:r w:rsidR="00F12440">
        <w:rPr>
          <w:rFonts w:ascii="Times New Roman" w:hAnsi="Times New Roman" w:cs="Times New Roman"/>
          <w:sz w:val="24"/>
          <w:szCs w:val="24"/>
        </w:rPr>
        <w:t>имущества</w:t>
      </w:r>
      <w:r w:rsidRPr="005E1DD2">
        <w:rPr>
          <w:rFonts w:ascii="Times New Roman" w:hAnsi="Times New Roman" w:cs="Times New Roman"/>
          <w:sz w:val="24"/>
          <w:szCs w:val="24"/>
        </w:rPr>
        <w:t xml:space="preserve"> не позднее 5 рабочих дней со дня подведе</w:t>
      </w:r>
      <w:r w:rsidR="00031931">
        <w:rPr>
          <w:rFonts w:ascii="Times New Roman" w:hAnsi="Times New Roman" w:cs="Times New Roman"/>
          <w:sz w:val="24"/>
          <w:szCs w:val="24"/>
        </w:rPr>
        <w:t xml:space="preserve">ния итогов конкурса и уплатить </w:t>
      </w:r>
      <w:r w:rsidRPr="005E1DD2">
        <w:rPr>
          <w:rFonts w:ascii="Times New Roman" w:hAnsi="Times New Roman" w:cs="Times New Roman"/>
          <w:sz w:val="24"/>
          <w:szCs w:val="24"/>
        </w:rPr>
        <w:t xml:space="preserve">стоимость имущества, установленную по результатам конкурса, в сроки, определяемые договором купли – продажи </w:t>
      </w:r>
      <w:r w:rsidR="00F12440">
        <w:rPr>
          <w:rFonts w:ascii="Times New Roman" w:hAnsi="Times New Roman" w:cs="Times New Roman"/>
          <w:sz w:val="24"/>
          <w:szCs w:val="24"/>
        </w:rPr>
        <w:t>имущества</w:t>
      </w:r>
      <w:r w:rsidRPr="005E1DD2">
        <w:rPr>
          <w:rFonts w:ascii="Times New Roman" w:hAnsi="Times New Roman" w:cs="Times New Roman"/>
          <w:sz w:val="24"/>
          <w:szCs w:val="24"/>
        </w:rPr>
        <w:t>.</w:t>
      </w:r>
    </w:p>
    <w:p w:rsidR="00A71609" w:rsidRDefault="00A71609" w:rsidP="00A64D7E">
      <w:pPr>
        <w:pStyle w:val="ConsPlusNonformat"/>
        <w:ind w:firstLine="709"/>
        <w:jc w:val="both"/>
        <w:rPr>
          <w:rFonts w:ascii="Times New Roman" w:hAnsi="Times New Roman" w:cs="Times New Roman"/>
          <w:sz w:val="24"/>
          <w:szCs w:val="24"/>
          <w:lang w:eastAsia="en-US"/>
        </w:rPr>
      </w:pPr>
      <w:r w:rsidRPr="005E1DD2">
        <w:rPr>
          <w:rFonts w:ascii="Times New Roman" w:hAnsi="Times New Roman" w:cs="Times New Roman"/>
          <w:sz w:val="24"/>
          <w:szCs w:val="24"/>
          <w:lang w:eastAsia="en-US"/>
        </w:rPr>
        <w:t xml:space="preserve">3) выполнить условия </w:t>
      </w:r>
      <w:r w:rsidR="00F12440">
        <w:rPr>
          <w:rFonts w:ascii="Times New Roman" w:hAnsi="Times New Roman" w:cs="Times New Roman"/>
          <w:sz w:val="24"/>
          <w:szCs w:val="24"/>
          <w:lang w:eastAsia="en-US"/>
        </w:rPr>
        <w:t>конкурса</w:t>
      </w:r>
      <w:r w:rsidRPr="005E1DD2">
        <w:rPr>
          <w:rFonts w:ascii="Times New Roman" w:hAnsi="Times New Roman" w:cs="Times New Roman"/>
          <w:sz w:val="24"/>
          <w:szCs w:val="24"/>
          <w:lang w:eastAsia="en-US"/>
        </w:rPr>
        <w:t xml:space="preserve"> в соответствии со сроками, объемами и направлениями, пред</w:t>
      </w:r>
      <w:r w:rsidR="00F12440">
        <w:rPr>
          <w:rFonts w:ascii="Times New Roman" w:hAnsi="Times New Roman" w:cs="Times New Roman"/>
          <w:sz w:val="24"/>
          <w:szCs w:val="24"/>
          <w:lang w:eastAsia="en-US"/>
        </w:rPr>
        <w:t>усмотренными условиями конкурса.</w:t>
      </w:r>
    </w:p>
    <w:p w:rsidR="00F12440" w:rsidRPr="005E1DD2" w:rsidRDefault="00F12440" w:rsidP="00A64D7E">
      <w:pPr>
        <w:pStyle w:val="ConsPlusNonformat"/>
        <w:ind w:firstLine="709"/>
        <w:jc w:val="both"/>
        <w:rPr>
          <w:rFonts w:ascii="Times New Roman" w:hAnsi="Times New Roman" w:cs="Times New Roman"/>
          <w:sz w:val="24"/>
          <w:szCs w:val="24"/>
          <w:lang w:eastAsia="en-US"/>
        </w:rPr>
      </w:pPr>
    </w:p>
    <w:p w:rsidR="00A71609" w:rsidRPr="005E1DD2" w:rsidRDefault="00A71609" w:rsidP="00A64D7E">
      <w:pPr>
        <w:spacing w:after="0"/>
        <w:ind w:firstLine="720"/>
        <w:rPr>
          <w:rFonts w:ascii="Times New Roman" w:hAnsi="Times New Roman" w:cs="Times New Roman"/>
          <w:sz w:val="24"/>
          <w:szCs w:val="24"/>
        </w:rPr>
      </w:pPr>
      <w:r w:rsidRPr="005E1DD2">
        <w:rPr>
          <w:rFonts w:ascii="Times New Roman" w:hAnsi="Times New Roman" w:cs="Times New Roman"/>
          <w:sz w:val="24"/>
          <w:szCs w:val="24"/>
        </w:rPr>
        <w:t>Сведения о  претенденте:</w:t>
      </w:r>
    </w:p>
    <w:p w:rsidR="00A71609" w:rsidRPr="005E1DD2" w:rsidRDefault="00A71609" w:rsidP="00A64D7E">
      <w:pPr>
        <w:pStyle w:val="ConsNormal"/>
        <w:widowControl/>
        <w:jc w:val="both"/>
        <w:rPr>
          <w:rFonts w:ascii="Times New Roman" w:hAnsi="Times New Roman" w:cs="Times New Roman"/>
          <w:sz w:val="24"/>
          <w:szCs w:val="24"/>
        </w:rPr>
      </w:pPr>
      <w:r w:rsidRPr="005E1DD2">
        <w:rPr>
          <w:rFonts w:ascii="Times New Roman" w:hAnsi="Times New Roman" w:cs="Times New Roman"/>
          <w:sz w:val="24"/>
          <w:szCs w:val="24"/>
          <w:u w:val="single"/>
        </w:rPr>
        <w:t>для физического лица:</w:t>
      </w:r>
      <w:r w:rsidRPr="005E1DD2">
        <w:rPr>
          <w:rFonts w:ascii="Times New Roman" w:hAnsi="Times New Roman" w:cs="Times New Roman"/>
          <w:sz w:val="24"/>
          <w:szCs w:val="24"/>
        </w:rPr>
        <w:t xml:space="preserve"> банковские реквизиты  для возврата задат</w:t>
      </w:r>
      <w:r w:rsidR="00F12440">
        <w:rPr>
          <w:rFonts w:ascii="Times New Roman" w:hAnsi="Times New Roman" w:cs="Times New Roman"/>
          <w:sz w:val="24"/>
          <w:szCs w:val="24"/>
        </w:rPr>
        <w:t xml:space="preserve">ка, паспортные данные, ИНН, </w:t>
      </w:r>
      <w:r w:rsidRPr="005E1DD2">
        <w:rPr>
          <w:rFonts w:ascii="Times New Roman" w:hAnsi="Times New Roman" w:cs="Times New Roman"/>
          <w:sz w:val="24"/>
          <w:szCs w:val="24"/>
        </w:rPr>
        <w:t xml:space="preserve"> серия, № и дата выдачи свидетельства, подтверждающего внесение физического лица в реестр индивидуальных </w:t>
      </w:r>
      <w:r w:rsidR="00F12440">
        <w:rPr>
          <w:rFonts w:ascii="Times New Roman" w:hAnsi="Times New Roman" w:cs="Times New Roman"/>
          <w:sz w:val="24"/>
          <w:szCs w:val="24"/>
        </w:rPr>
        <w:t>предпринимателей (при наличии</w:t>
      </w:r>
      <w:r w:rsidRPr="005E1DD2">
        <w:rPr>
          <w:rFonts w:ascii="Times New Roman" w:hAnsi="Times New Roman" w:cs="Times New Roman"/>
          <w:sz w:val="24"/>
          <w:szCs w:val="24"/>
        </w:rPr>
        <w:t>);</w:t>
      </w:r>
    </w:p>
    <w:p w:rsidR="00A71609" w:rsidRPr="005E1DD2" w:rsidRDefault="00A71609" w:rsidP="00A64D7E">
      <w:pPr>
        <w:pStyle w:val="ConsNormal"/>
        <w:widowControl/>
        <w:rPr>
          <w:rFonts w:ascii="Times New Roman" w:hAnsi="Times New Roman" w:cs="Times New Roman"/>
          <w:sz w:val="24"/>
          <w:szCs w:val="24"/>
        </w:rPr>
      </w:pPr>
      <w:r w:rsidRPr="005E1DD2">
        <w:rPr>
          <w:rFonts w:ascii="Times New Roman" w:hAnsi="Times New Roman" w:cs="Times New Roman"/>
          <w:sz w:val="24"/>
          <w:szCs w:val="24"/>
          <w:u w:val="single"/>
        </w:rPr>
        <w:t>для юридического лица:</w:t>
      </w:r>
      <w:r w:rsidRPr="005E1DD2">
        <w:rPr>
          <w:rFonts w:ascii="Times New Roman" w:hAnsi="Times New Roman" w:cs="Times New Roman"/>
          <w:sz w:val="24"/>
          <w:szCs w:val="24"/>
        </w:rPr>
        <w:t xml:space="preserve"> ИНН, ОГРН, место нахож</w:t>
      </w:r>
      <w:r w:rsidR="00F12440">
        <w:rPr>
          <w:rFonts w:ascii="Times New Roman" w:hAnsi="Times New Roman" w:cs="Times New Roman"/>
          <w:sz w:val="24"/>
          <w:szCs w:val="24"/>
        </w:rPr>
        <w:t xml:space="preserve">дения, банковские реквизиты для е возврата </w:t>
      </w:r>
      <w:r w:rsidRPr="005E1DD2">
        <w:rPr>
          <w:rFonts w:ascii="Times New Roman" w:hAnsi="Times New Roman" w:cs="Times New Roman"/>
          <w:sz w:val="24"/>
          <w:szCs w:val="24"/>
        </w:rPr>
        <w:t xml:space="preserve"> задатка; _______________________________________________________________________</w:t>
      </w:r>
      <w:r w:rsidR="00A64D7E">
        <w:rPr>
          <w:rFonts w:ascii="Times New Roman" w:hAnsi="Times New Roman" w:cs="Times New Roman"/>
          <w:sz w:val="24"/>
          <w:szCs w:val="24"/>
        </w:rPr>
        <w:t>____</w:t>
      </w:r>
    </w:p>
    <w:p w:rsidR="00A71609" w:rsidRPr="005E1DD2" w:rsidRDefault="00A71609" w:rsidP="00A71609">
      <w:pPr>
        <w:pStyle w:val="ConsNormal"/>
        <w:widowControl/>
        <w:ind w:firstLine="0"/>
        <w:rPr>
          <w:rFonts w:ascii="Times New Roman" w:hAnsi="Times New Roman" w:cs="Times New Roman"/>
          <w:sz w:val="24"/>
          <w:szCs w:val="24"/>
        </w:rPr>
      </w:pPr>
      <w:r w:rsidRPr="005E1DD2">
        <w:rPr>
          <w:rFonts w:ascii="Times New Roman" w:hAnsi="Times New Roman" w:cs="Times New Roman"/>
          <w:sz w:val="24"/>
          <w:szCs w:val="24"/>
        </w:rPr>
        <w:t>__________________________________________________________________________</w:t>
      </w:r>
    </w:p>
    <w:p w:rsidR="00A71609" w:rsidRPr="005E1DD2" w:rsidRDefault="00A71609" w:rsidP="00A71609">
      <w:pPr>
        <w:pStyle w:val="ConsNonformat"/>
        <w:widowControl/>
        <w:ind w:right="0" w:firstLine="720"/>
        <w:rPr>
          <w:rFonts w:ascii="Times New Roman" w:hAnsi="Times New Roman"/>
          <w:sz w:val="24"/>
          <w:szCs w:val="24"/>
        </w:rPr>
      </w:pPr>
      <w:r w:rsidRPr="005E1DD2">
        <w:rPr>
          <w:rFonts w:ascii="Times New Roman" w:hAnsi="Times New Roman"/>
          <w:sz w:val="24"/>
          <w:szCs w:val="24"/>
        </w:rPr>
        <w:t>Подпись Претендента (его полномочного представителя</w:t>
      </w:r>
      <w:r w:rsidR="00F12440">
        <w:rPr>
          <w:rFonts w:ascii="Times New Roman" w:hAnsi="Times New Roman"/>
          <w:sz w:val="24"/>
          <w:szCs w:val="24"/>
        </w:rPr>
        <w:t xml:space="preserve"> </w:t>
      </w:r>
      <w:r w:rsidRPr="005E1DD2">
        <w:rPr>
          <w:rFonts w:ascii="Times New Roman" w:hAnsi="Times New Roman"/>
          <w:sz w:val="24"/>
          <w:szCs w:val="24"/>
        </w:rPr>
        <w:t>)</w:t>
      </w:r>
    </w:p>
    <w:p w:rsidR="00A71609" w:rsidRPr="005E1DD2" w:rsidRDefault="00A71609" w:rsidP="00A71609">
      <w:pPr>
        <w:pStyle w:val="ConsNonformat"/>
        <w:widowControl/>
        <w:ind w:right="0"/>
        <w:rPr>
          <w:rFonts w:ascii="Times New Roman" w:hAnsi="Times New Roman"/>
          <w:sz w:val="24"/>
          <w:szCs w:val="24"/>
        </w:rPr>
      </w:pPr>
      <w:r w:rsidRPr="005E1DD2">
        <w:rPr>
          <w:rFonts w:ascii="Times New Roman" w:hAnsi="Times New Roman"/>
          <w:sz w:val="24"/>
          <w:szCs w:val="24"/>
        </w:rPr>
        <w:t>________________________________________</w:t>
      </w:r>
    </w:p>
    <w:p w:rsidR="00A71609" w:rsidRPr="00C03B13" w:rsidRDefault="00A71609" w:rsidP="00A71609">
      <w:pPr>
        <w:pStyle w:val="ConsNonformat"/>
        <w:widowControl/>
        <w:ind w:right="0" w:firstLine="720"/>
        <w:rPr>
          <w:rFonts w:ascii="Times New Roman" w:hAnsi="Times New Roman"/>
          <w:sz w:val="24"/>
          <w:szCs w:val="24"/>
        </w:rPr>
      </w:pPr>
      <w:r w:rsidRPr="00C03B13">
        <w:rPr>
          <w:rFonts w:ascii="Times New Roman" w:hAnsi="Times New Roman"/>
          <w:sz w:val="24"/>
          <w:szCs w:val="24"/>
        </w:rPr>
        <w:t>М.П.</w:t>
      </w:r>
    </w:p>
    <w:p w:rsidR="00A71609" w:rsidRPr="007B7D48" w:rsidRDefault="00A71609" w:rsidP="00A71609">
      <w:pPr>
        <w:pStyle w:val="ConsNonformat"/>
        <w:widowControl/>
        <w:ind w:right="0"/>
        <w:rPr>
          <w:rFonts w:ascii="Times New Roman" w:hAnsi="Times New Roman"/>
          <w:sz w:val="12"/>
          <w:szCs w:val="24"/>
        </w:rPr>
      </w:pPr>
    </w:p>
    <w:p w:rsidR="00A71609" w:rsidRPr="00C03B13" w:rsidRDefault="00A71609" w:rsidP="00A71609">
      <w:pPr>
        <w:pStyle w:val="ConsNonformat"/>
        <w:widowControl/>
        <w:ind w:right="0" w:firstLine="720"/>
        <w:rPr>
          <w:rFonts w:ascii="Times New Roman" w:hAnsi="Times New Roman"/>
          <w:sz w:val="24"/>
          <w:szCs w:val="24"/>
        </w:rPr>
      </w:pPr>
      <w:r w:rsidRPr="00C03B13">
        <w:rPr>
          <w:rFonts w:ascii="Times New Roman" w:hAnsi="Times New Roman"/>
          <w:sz w:val="24"/>
          <w:szCs w:val="24"/>
        </w:rPr>
        <w:t>Заявка принята Продавцом:</w:t>
      </w:r>
    </w:p>
    <w:p w:rsidR="00A71609" w:rsidRPr="00C03B13" w:rsidRDefault="00A71609" w:rsidP="00A71609">
      <w:pPr>
        <w:pStyle w:val="ConsNonformat"/>
        <w:widowControl/>
        <w:ind w:right="0"/>
        <w:rPr>
          <w:rFonts w:ascii="Times New Roman" w:hAnsi="Times New Roman"/>
          <w:sz w:val="24"/>
          <w:szCs w:val="24"/>
        </w:rPr>
      </w:pPr>
      <w:r w:rsidRPr="00C03B13">
        <w:rPr>
          <w:rFonts w:ascii="Times New Roman" w:hAnsi="Times New Roman"/>
          <w:sz w:val="24"/>
          <w:szCs w:val="24"/>
        </w:rPr>
        <w:t>час. ___ мин. ___ "___" _____  20__г. за № ______</w:t>
      </w:r>
    </w:p>
    <w:p w:rsidR="00A71609" w:rsidRPr="007B7D48" w:rsidRDefault="00A71609" w:rsidP="00A71609">
      <w:pPr>
        <w:pStyle w:val="ConsNonformat"/>
        <w:widowControl/>
        <w:ind w:right="0"/>
        <w:rPr>
          <w:rFonts w:ascii="Times New Roman" w:hAnsi="Times New Roman"/>
          <w:sz w:val="14"/>
          <w:szCs w:val="24"/>
        </w:rPr>
      </w:pPr>
    </w:p>
    <w:p w:rsidR="00A71609" w:rsidRDefault="00A71609" w:rsidP="005E1DD2">
      <w:pPr>
        <w:pStyle w:val="ConsNonformat"/>
        <w:widowControl/>
        <w:ind w:right="0" w:firstLine="720"/>
        <w:rPr>
          <w:rFonts w:ascii="Times New Roman" w:hAnsi="Times New Roman"/>
          <w:sz w:val="24"/>
          <w:szCs w:val="24"/>
        </w:rPr>
      </w:pPr>
      <w:r w:rsidRPr="00C03B13">
        <w:rPr>
          <w:rFonts w:ascii="Times New Roman" w:hAnsi="Times New Roman"/>
          <w:sz w:val="24"/>
          <w:szCs w:val="24"/>
        </w:rPr>
        <w:t xml:space="preserve">Подпись уполномоченного лица Продавца___________________________________ </w:t>
      </w:r>
    </w:p>
    <w:p w:rsidR="00A71609" w:rsidRDefault="00A71609" w:rsidP="00A71609">
      <w:pPr>
        <w:jc w:val="right"/>
        <w:rPr>
          <w:sz w:val="24"/>
          <w:szCs w:val="24"/>
        </w:rPr>
        <w:sectPr w:rsidR="00A71609" w:rsidSect="00BE7B53">
          <w:pgSz w:w="11906" w:h="16838"/>
          <w:pgMar w:top="1077" w:right="707" w:bottom="992" w:left="1531" w:header="720" w:footer="720" w:gutter="0"/>
          <w:cols w:space="720"/>
        </w:sectPr>
      </w:pPr>
    </w:p>
    <w:p w:rsidR="00A71609" w:rsidRPr="00C03B13" w:rsidRDefault="00A71609" w:rsidP="00A71609">
      <w:pPr>
        <w:jc w:val="right"/>
        <w:rPr>
          <w:sz w:val="24"/>
          <w:szCs w:val="24"/>
        </w:rPr>
      </w:pPr>
      <w:r w:rsidRPr="00C03B13">
        <w:rPr>
          <w:sz w:val="24"/>
          <w:szCs w:val="24"/>
        </w:rPr>
        <w:lastRenderedPageBreak/>
        <w:t>Приложение №2</w:t>
      </w:r>
    </w:p>
    <w:p w:rsidR="00A71609" w:rsidRPr="00C03B13" w:rsidRDefault="00A71609" w:rsidP="00A71609">
      <w:pPr>
        <w:jc w:val="right"/>
        <w:rPr>
          <w:sz w:val="24"/>
          <w:szCs w:val="24"/>
        </w:rPr>
      </w:pPr>
      <w:r w:rsidRPr="00C03B13">
        <w:rPr>
          <w:sz w:val="24"/>
          <w:szCs w:val="24"/>
        </w:rPr>
        <w:t>к конкурсной документации</w:t>
      </w:r>
    </w:p>
    <w:p w:rsidR="00A71609" w:rsidRPr="00C03B13" w:rsidRDefault="00A71609" w:rsidP="00A71609">
      <w:pPr>
        <w:jc w:val="right"/>
        <w:rPr>
          <w:sz w:val="24"/>
          <w:szCs w:val="24"/>
        </w:rPr>
      </w:pPr>
    </w:p>
    <w:p w:rsidR="00A71609" w:rsidRPr="00F4742E" w:rsidRDefault="00A64D7E" w:rsidP="00A71609">
      <w:pPr>
        <w:jc w:val="center"/>
        <w:rPr>
          <w:rFonts w:ascii="Times New Roman" w:hAnsi="Times New Roman" w:cs="Times New Roman"/>
          <w:i/>
          <w:sz w:val="24"/>
          <w:szCs w:val="24"/>
          <w:u w:val="single"/>
        </w:rPr>
      </w:pPr>
      <w:r>
        <w:rPr>
          <w:rFonts w:ascii="Times New Roman" w:hAnsi="Times New Roman" w:cs="Times New Roman"/>
          <w:i/>
          <w:sz w:val="24"/>
          <w:szCs w:val="24"/>
          <w:u w:val="single"/>
        </w:rPr>
        <w:t xml:space="preserve">оформляется </w:t>
      </w:r>
      <w:r w:rsidR="00A71609" w:rsidRPr="00F4742E">
        <w:rPr>
          <w:rFonts w:ascii="Times New Roman" w:hAnsi="Times New Roman" w:cs="Times New Roman"/>
          <w:i/>
          <w:sz w:val="24"/>
          <w:szCs w:val="24"/>
          <w:u w:val="single"/>
        </w:rPr>
        <w:t xml:space="preserve"> на бланке организации </w:t>
      </w:r>
      <w:r w:rsidR="00F4742E">
        <w:rPr>
          <w:rFonts w:ascii="Times New Roman" w:hAnsi="Times New Roman" w:cs="Times New Roman"/>
          <w:i/>
          <w:sz w:val="24"/>
          <w:szCs w:val="24"/>
          <w:u w:val="single"/>
        </w:rPr>
        <w:t>(при наличии)</w:t>
      </w:r>
      <w:r w:rsidR="00A71609" w:rsidRPr="00F4742E">
        <w:rPr>
          <w:rFonts w:ascii="Times New Roman" w:hAnsi="Times New Roman" w:cs="Times New Roman"/>
          <w:i/>
          <w:sz w:val="24"/>
          <w:szCs w:val="24"/>
          <w:u w:val="single"/>
        </w:rPr>
        <w:t xml:space="preserve">                                                                </w:t>
      </w:r>
    </w:p>
    <w:p w:rsidR="00A71609" w:rsidRPr="00F4742E" w:rsidRDefault="00A71609" w:rsidP="00A71609">
      <w:pPr>
        <w:jc w:val="center"/>
        <w:rPr>
          <w:rFonts w:ascii="Times New Roman" w:hAnsi="Times New Roman" w:cs="Times New Roman"/>
          <w:b/>
          <w:sz w:val="24"/>
          <w:szCs w:val="24"/>
        </w:rPr>
      </w:pPr>
      <w:r w:rsidRPr="00F4742E">
        <w:rPr>
          <w:rFonts w:ascii="Times New Roman" w:hAnsi="Times New Roman" w:cs="Times New Roman"/>
          <w:b/>
          <w:sz w:val="24"/>
          <w:szCs w:val="24"/>
        </w:rPr>
        <w:t xml:space="preserve"> КОНКУРСНОЕ ПРЕДЛОЖЕНИЕ</w:t>
      </w:r>
    </w:p>
    <w:p w:rsidR="00A71609" w:rsidRPr="00C03B13" w:rsidRDefault="00A71609" w:rsidP="00A71609">
      <w:pPr>
        <w:jc w:val="center"/>
        <w:rPr>
          <w:sz w:val="24"/>
          <w:szCs w:val="24"/>
        </w:rPr>
      </w:pPr>
    </w:p>
    <w:p w:rsidR="00A71609" w:rsidRPr="00004FB4" w:rsidRDefault="00A71609" w:rsidP="00A71609">
      <w:pPr>
        <w:pStyle w:val="ConsNonformat"/>
        <w:widowControl/>
        <w:ind w:right="0" w:firstLine="720"/>
        <w:jc w:val="both"/>
        <w:rPr>
          <w:rFonts w:ascii="Times New Roman" w:hAnsi="Times New Roman"/>
          <w:sz w:val="24"/>
          <w:szCs w:val="24"/>
        </w:rPr>
      </w:pPr>
      <w:r w:rsidRPr="00004FB4">
        <w:rPr>
          <w:rFonts w:ascii="Times New Roman" w:hAnsi="Times New Roman"/>
          <w:sz w:val="24"/>
          <w:szCs w:val="24"/>
        </w:rPr>
        <w:t>для участия в открытом конкурсе по продаже</w:t>
      </w:r>
      <w:r w:rsidR="00A64D7E">
        <w:rPr>
          <w:rFonts w:ascii="Times New Roman" w:hAnsi="Times New Roman"/>
          <w:sz w:val="24"/>
          <w:szCs w:val="24"/>
        </w:rPr>
        <w:t xml:space="preserve"> имущества -</w:t>
      </w:r>
      <w:r w:rsidRPr="00004FB4">
        <w:rPr>
          <w:rFonts w:ascii="Times New Roman" w:hAnsi="Times New Roman"/>
          <w:sz w:val="24"/>
          <w:szCs w:val="24"/>
        </w:rPr>
        <w:t xml:space="preserve"> доли в уставном капитале общества с ограниченной ответственностью «МУП «Форт» (далее – Доля) номинальной стоимостью 100 000 (сто тысяч) рублей, составляющей 100% уставного капитала.</w:t>
      </w:r>
    </w:p>
    <w:p w:rsidR="00A71609" w:rsidRPr="00004FB4" w:rsidRDefault="00A71609" w:rsidP="00A71609">
      <w:pPr>
        <w:jc w:val="center"/>
        <w:rPr>
          <w:rStyle w:val="aa"/>
          <w:b w:val="0"/>
          <w:color w:val="000000"/>
          <w:sz w:val="24"/>
          <w:szCs w:val="24"/>
        </w:rPr>
      </w:pPr>
    </w:p>
    <w:p w:rsidR="00A71609" w:rsidRPr="00004FB4" w:rsidRDefault="00A71609" w:rsidP="00A71609">
      <w:pPr>
        <w:pStyle w:val="ConsPlusNormal"/>
        <w:ind w:firstLine="0"/>
        <w:jc w:val="both"/>
        <w:rPr>
          <w:rFonts w:ascii="Times New Roman" w:hAnsi="Times New Roman" w:cs="Times New Roman"/>
          <w:sz w:val="24"/>
          <w:szCs w:val="24"/>
        </w:rPr>
      </w:pPr>
    </w:p>
    <w:p w:rsidR="00A71609" w:rsidRPr="00C03B13" w:rsidRDefault="00A71609" w:rsidP="00A71609">
      <w:pPr>
        <w:pStyle w:val="ConsPlusNormal"/>
        <w:ind w:firstLine="0"/>
        <w:jc w:val="both"/>
        <w:rPr>
          <w:rFonts w:ascii="Times New Roman" w:hAnsi="Times New Roman" w:cs="Times New Roman"/>
          <w:sz w:val="24"/>
          <w:szCs w:val="24"/>
        </w:rPr>
      </w:pPr>
      <w:r w:rsidRPr="00C03B13">
        <w:rPr>
          <w:rFonts w:ascii="Times New Roman" w:hAnsi="Times New Roman" w:cs="Times New Roman"/>
          <w:sz w:val="24"/>
          <w:szCs w:val="24"/>
        </w:rPr>
        <w:t>Претендент______________________________________________________________________</w:t>
      </w:r>
    </w:p>
    <w:p w:rsidR="00A71609" w:rsidRPr="00A64D7E" w:rsidRDefault="00A71609" w:rsidP="00A71609">
      <w:pPr>
        <w:pStyle w:val="ConsPlusNormal"/>
        <w:jc w:val="center"/>
        <w:rPr>
          <w:rFonts w:ascii="Times New Roman" w:hAnsi="Times New Roman" w:cs="Times New Roman"/>
          <w:i/>
          <w:sz w:val="24"/>
          <w:szCs w:val="24"/>
        </w:rPr>
      </w:pPr>
      <w:r w:rsidRPr="00C03B13">
        <w:rPr>
          <w:rFonts w:ascii="Times New Roman" w:hAnsi="Times New Roman" w:cs="Times New Roman"/>
          <w:sz w:val="24"/>
          <w:szCs w:val="24"/>
        </w:rPr>
        <w:t>(</w:t>
      </w:r>
      <w:r w:rsidRPr="00A64D7E">
        <w:rPr>
          <w:rFonts w:ascii="Times New Roman" w:hAnsi="Times New Roman" w:cs="Times New Roman"/>
          <w:i/>
          <w:sz w:val="24"/>
          <w:szCs w:val="24"/>
        </w:rPr>
        <w:t>полное  наименование юридического лица, либо ФИО физического лица, подавшего заявку)</w:t>
      </w:r>
    </w:p>
    <w:p w:rsidR="00A71609" w:rsidRPr="00C03B13" w:rsidRDefault="00A71609" w:rsidP="00A71609">
      <w:pPr>
        <w:pStyle w:val="ConsPlusNormal"/>
        <w:jc w:val="center"/>
        <w:rPr>
          <w:rFonts w:ascii="Times New Roman" w:hAnsi="Times New Roman" w:cs="Times New Roman"/>
          <w:sz w:val="24"/>
          <w:szCs w:val="24"/>
        </w:rPr>
      </w:pPr>
    </w:p>
    <w:p w:rsidR="00A71609" w:rsidRPr="00C03B13" w:rsidRDefault="00A71609" w:rsidP="00A71609">
      <w:pPr>
        <w:pStyle w:val="ConsNonformat"/>
        <w:widowControl/>
        <w:ind w:right="0" w:firstLine="720"/>
        <w:jc w:val="both"/>
        <w:rPr>
          <w:rFonts w:ascii="Times New Roman" w:hAnsi="Times New Roman"/>
          <w:sz w:val="24"/>
          <w:szCs w:val="24"/>
        </w:rPr>
      </w:pPr>
      <w:r w:rsidRPr="00C03B13">
        <w:rPr>
          <w:rFonts w:ascii="Times New Roman" w:hAnsi="Times New Roman"/>
          <w:sz w:val="24"/>
          <w:szCs w:val="24"/>
        </w:rPr>
        <w:t xml:space="preserve">обязуется (юсь) </w:t>
      </w:r>
      <w:r w:rsidR="00A64D7E">
        <w:rPr>
          <w:rFonts w:ascii="Times New Roman" w:hAnsi="Times New Roman"/>
          <w:sz w:val="24"/>
          <w:szCs w:val="24"/>
        </w:rPr>
        <w:t>в течение 1</w:t>
      </w:r>
      <w:r w:rsidRPr="00C03B13">
        <w:rPr>
          <w:rFonts w:ascii="Times New Roman" w:hAnsi="Times New Roman"/>
          <w:sz w:val="24"/>
          <w:szCs w:val="24"/>
        </w:rPr>
        <w:t xml:space="preserve"> (</w:t>
      </w:r>
      <w:r w:rsidR="00A64D7E">
        <w:rPr>
          <w:rFonts w:ascii="Times New Roman" w:hAnsi="Times New Roman"/>
          <w:sz w:val="24"/>
          <w:szCs w:val="24"/>
        </w:rPr>
        <w:t>одного</w:t>
      </w:r>
      <w:r w:rsidRPr="00C03B13">
        <w:rPr>
          <w:rFonts w:ascii="Times New Roman" w:hAnsi="Times New Roman"/>
          <w:sz w:val="24"/>
          <w:szCs w:val="24"/>
        </w:rPr>
        <w:t>)</w:t>
      </w:r>
      <w:r w:rsidR="00A64D7E">
        <w:rPr>
          <w:rFonts w:ascii="Times New Roman" w:hAnsi="Times New Roman"/>
          <w:sz w:val="24"/>
          <w:szCs w:val="24"/>
        </w:rPr>
        <w:t xml:space="preserve"> года </w:t>
      </w:r>
      <w:r w:rsidRPr="00C03B13">
        <w:rPr>
          <w:rFonts w:ascii="Times New Roman" w:hAnsi="Times New Roman"/>
          <w:sz w:val="24"/>
          <w:szCs w:val="24"/>
        </w:rPr>
        <w:t xml:space="preserve">выполнять следующие условия конкурса по продаже </w:t>
      </w:r>
      <w:r w:rsidR="00A64D7E">
        <w:rPr>
          <w:rFonts w:ascii="Times New Roman" w:hAnsi="Times New Roman"/>
          <w:sz w:val="24"/>
          <w:szCs w:val="24"/>
        </w:rPr>
        <w:t xml:space="preserve">имущества - </w:t>
      </w:r>
      <w:r w:rsidRPr="00C03B13">
        <w:rPr>
          <w:rFonts w:ascii="Times New Roman" w:hAnsi="Times New Roman"/>
          <w:sz w:val="24"/>
          <w:szCs w:val="24"/>
        </w:rPr>
        <w:t>доли в уставном капитале общества с ограниченной ответственностью общества с ограниченной ответственностью «</w:t>
      </w:r>
      <w:r>
        <w:rPr>
          <w:rFonts w:ascii="Times New Roman" w:hAnsi="Times New Roman"/>
          <w:sz w:val="24"/>
          <w:szCs w:val="24"/>
        </w:rPr>
        <w:t>МУП «Форт</w:t>
      </w:r>
      <w:r w:rsidRPr="00C03B13">
        <w:rPr>
          <w:rFonts w:ascii="Times New Roman" w:hAnsi="Times New Roman"/>
          <w:sz w:val="24"/>
          <w:szCs w:val="24"/>
        </w:rPr>
        <w:t xml:space="preserve">» (далее – Доля) номинальной стоимостью </w:t>
      </w:r>
      <w:r>
        <w:rPr>
          <w:rFonts w:ascii="Times New Roman" w:hAnsi="Times New Roman"/>
          <w:sz w:val="24"/>
          <w:szCs w:val="24"/>
        </w:rPr>
        <w:t>100</w:t>
      </w:r>
      <w:r w:rsidRPr="00C03B13">
        <w:rPr>
          <w:rFonts w:ascii="Times New Roman" w:hAnsi="Times New Roman"/>
          <w:sz w:val="24"/>
          <w:szCs w:val="24"/>
        </w:rPr>
        <w:t> 000 (</w:t>
      </w:r>
      <w:r>
        <w:rPr>
          <w:rFonts w:ascii="Times New Roman" w:hAnsi="Times New Roman"/>
          <w:sz w:val="24"/>
          <w:szCs w:val="24"/>
        </w:rPr>
        <w:t>сто тысяч</w:t>
      </w:r>
      <w:r w:rsidRPr="00C03B13">
        <w:rPr>
          <w:rFonts w:ascii="Times New Roman" w:hAnsi="Times New Roman"/>
          <w:sz w:val="24"/>
          <w:szCs w:val="24"/>
        </w:rPr>
        <w:t>) рублей, составляющей 100% уставного ка</w:t>
      </w:r>
      <w:r>
        <w:rPr>
          <w:rFonts w:ascii="Times New Roman" w:hAnsi="Times New Roman"/>
          <w:sz w:val="24"/>
          <w:szCs w:val="24"/>
        </w:rPr>
        <w:t>питала</w:t>
      </w:r>
      <w:r w:rsidRPr="00C03B13">
        <w:rPr>
          <w:rFonts w:ascii="Times New Roman" w:hAnsi="Times New Roman"/>
          <w:sz w:val="24"/>
          <w:szCs w:val="24"/>
        </w:rPr>
        <w:t xml:space="preserve"> (далее – Доля):</w:t>
      </w:r>
    </w:p>
    <w:p w:rsidR="00A71609" w:rsidRPr="00C03B13" w:rsidRDefault="00A71609" w:rsidP="00A71609">
      <w:pPr>
        <w:pStyle w:val="ConsPlusNormal"/>
        <w:jc w:val="both"/>
        <w:rPr>
          <w:rFonts w:ascii="Times New Roman" w:hAnsi="Times New Roman" w:cs="Times New Roman"/>
          <w:sz w:val="24"/>
          <w:szCs w:val="24"/>
        </w:rPr>
      </w:pPr>
      <w:r w:rsidRPr="00C03B13">
        <w:rPr>
          <w:rFonts w:ascii="Times New Roman" w:hAnsi="Times New Roman" w:cs="Times New Roman"/>
          <w:sz w:val="24"/>
          <w:szCs w:val="24"/>
        </w:rPr>
        <w:t>- сохранить число рабочих мест (штатной численности) в количестве, не менее численности, утвержденной  на дату подпис</w:t>
      </w:r>
      <w:r w:rsidR="00A64D7E">
        <w:rPr>
          <w:rFonts w:ascii="Times New Roman" w:hAnsi="Times New Roman" w:cs="Times New Roman"/>
          <w:sz w:val="24"/>
          <w:szCs w:val="24"/>
        </w:rPr>
        <w:t>ания договора купли-продажи имущества</w:t>
      </w:r>
      <w:r w:rsidRPr="00C03B13">
        <w:rPr>
          <w:rFonts w:ascii="Times New Roman" w:hAnsi="Times New Roman" w:cs="Times New Roman"/>
          <w:sz w:val="24"/>
          <w:szCs w:val="24"/>
        </w:rPr>
        <w:t>;</w:t>
      </w:r>
    </w:p>
    <w:p w:rsidR="00A71609" w:rsidRPr="00A64D7E" w:rsidRDefault="00A64D7E" w:rsidP="00A64D7E">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Также обязуюсь выполнять</w:t>
      </w:r>
      <w:r w:rsidR="00A71609" w:rsidRPr="00C03B13">
        <w:rPr>
          <w:rFonts w:ascii="Times New Roman" w:eastAsia="Calibri" w:hAnsi="Times New Roman" w:cs="Times New Roman"/>
          <w:sz w:val="24"/>
          <w:szCs w:val="24"/>
          <w:lang w:eastAsia="en-US"/>
        </w:rPr>
        <w:t xml:space="preserve"> </w:t>
      </w:r>
      <w:r w:rsidR="00A71609">
        <w:rPr>
          <w:rFonts w:ascii="Times New Roman" w:eastAsia="Calibri" w:hAnsi="Times New Roman" w:cs="Times New Roman"/>
          <w:sz w:val="24"/>
          <w:szCs w:val="24"/>
          <w:lang w:eastAsia="en-US"/>
        </w:rPr>
        <w:t>гарантийные обязательства, установленные договорам</w:t>
      </w:r>
      <w:r w:rsidR="00A71609" w:rsidRPr="00597910">
        <w:rPr>
          <w:rFonts w:eastAsia="Calibri"/>
          <w:sz w:val="28"/>
          <w:szCs w:val="28"/>
          <w:lang w:eastAsia="en-US"/>
        </w:rPr>
        <w:t xml:space="preserve"> </w:t>
      </w:r>
      <w:r w:rsidR="00A71609" w:rsidRPr="00597910">
        <w:rPr>
          <w:rFonts w:ascii="Times New Roman" w:eastAsia="Calibri" w:hAnsi="Times New Roman" w:cs="Times New Roman"/>
          <w:sz w:val="24"/>
          <w:szCs w:val="24"/>
          <w:lang w:eastAsia="en-US"/>
        </w:rPr>
        <w:t>подряда с ГУП «Петербургский метрополитен» № 20000000000000059846 от 25.12.2015 года на срок 10 лет на сумму 268 111 482 рубля.</w:t>
      </w:r>
    </w:p>
    <w:p w:rsidR="00A71609" w:rsidRPr="00C03B13" w:rsidRDefault="00A71609" w:rsidP="00A71609">
      <w:pPr>
        <w:pStyle w:val="ConsPlusNormal"/>
        <w:ind w:firstLine="0"/>
        <w:rPr>
          <w:rFonts w:ascii="Times New Roman" w:hAnsi="Times New Roman" w:cs="Times New Roman"/>
          <w:sz w:val="24"/>
          <w:szCs w:val="24"/>
        </w:rPr>
      </w:pPr>
    </w:p>
    <w:p w:rsidR="00A71609" w:rsidRPr="00C03B13" w:rsidRDefault="00794D02" w:rsidP="00A71609">
      <w:pPr>
        <w:pStyle w:val="ConsPlusNormal"/>
        <w:ind w:firstLine="0"/>
        <w:rPr>
          <w:rFonts w:ascii="Times New Roman" w:hAnsi="Times New Roman" w:cs="Times New Roman"/>
          <w:sz w:val="24"/>
          <w:szCs w:val="24"/>
        </w:rPr>
      </w:pPr>
      <w:r>
        <w:rPr>
          <w:rFonts w:ascii="Times New Roman" w:hAnsi="Times New Roman" w:cs="Times New Roman"/>
          <w:sz w:val="24"/>
          <w:szCs w:val="24"/>
        </w:rPr>
        <w:t>Предлагаю цену продажи имущества</w:t>
      </w:r>
      <w:r w:rsidR="00A71609" w:rsidRPr="00C03B13">
        <w:rPr>
          <w:rFonts w:ascii="Times New Roman" w:hAnsi="Times New Roman" w:cs="Times New Roman"/>
          <w:sz w:val="24"/>
          <w:szCs w:val="24"/>
        </w:rPr>
        <w:t xml:space="preserve"> - ______________(_________________________)</w:t>
      </w:r>
    </w:p>
    <w:p w:rsidR="00A71609" w:rsidRPr="00C03B13" w:rsidRDefault="00A71609" w:rsidP="00A71609">
      <w:pPr>
        <w:pStyle w:val="ConsPlusNormal"/>
        <w:ind w:firstLine="0"/>
        <w:rPr>
          <w:rFonts w:ascii="Times New Roman" w:hAnsi="Times New Roman" w:cs="Times New Roman"/>
          <w:sz w:val="24"/>
          <w:szCs w:val="24"/>
        </w:rPr>
      </w:pPr>
      <w:r w:rsidRPr="00C03B13">
        <w:rPr>
          <w:rFonts w:ascii="Times New Roman" w:hAnsi="Times New Roman" w:cs="Times New Roman"/>
          <w:sz w:val="24"/>
          <w:szCs w:val="24"/>
        </w:rPr>
        <w:tab/>
      </w:r>
      <w:r w:rsidRPr="00C03B13">
        <w:rPr>
          <w:rFonts w:ascii="Times New Roman" w:hAnsi="Times New Roman" w:cs="Times New Roman"/>
          <w:sz w:val="24"/>
          <w:szCs w:val="24"/>
        </w:rPr>
        <w:tab/>
      </w:r>
      <w:r w:rsidRPr="00C03B13">
        <w:rPr>
          <w:rFonts w:ascii="Times New Roman" w:hAnsi="Times New Roman" w:cs="Times New Roman"/>
          <w:sz w:val="24"/>
          <w:szCs w:val="24"/>
        </w:rPr>
        <w:tab/>
      </w:r>
      <w:r w:rsidRPr="00C03B13">
        <w:rPr>
          <w:rFonts w:ascii="Times New Roman" w:hAnsi="Times New Roman" w:cs="Times New Roman"/>
          <w:sz w:val="24"/>
          <w:szCs w:val="24"/>
        </w:rPr>
        <w:tab/>
      </w:r>
      <w:r w:rsidRPr="00C03B13">
        <w:rPr>
          <w:rFonts w:ascii="Times New Roman" w:hAnsi="Times New Roman" w:cs="Times New Roman"/>
          <w:sz w:val="24"/>
          <w:szCs w:val="24"/>
        </w:rPr>
        <w:tab/>
      </w:r>
      <w:r w:rsidRPr="00C03B13">
        <w:rPr>
          <w:rFonts w:ascii="Times New Roman" w:hAnsi="Times New Roman" w:cs="Times New Roman"/>
          <w:sz w:val="24"/>
          <w:szCs w:val="24"/>
        </w:rPr>
        <w:tab/>
        <w:t xml:space="preserve">          сумма цифрами и прописью</w:t>
      </w:r>
    </w:p>
    <w:p w:rsidR="00A71609" w:rsidRPr="00C03B13" w:rsidRDefault="00A71609" w:rsidP="00A71609">
      <w:pPr>
        <w:pStyle w:val="ConsPlusNormal"/>
        <w:ind w:firstLine="0"/>
        <w:rPr>
          <w:rFonts w:ascii="Times New Roman" w:hAnsi="Times New Roman" w:cs="Times New Roman"/>
          <w:sz w:val="24"/>
          <w:szCs w:val="24"/>
        </w:rPr>
      </w:pPr>
    </w:p>
    <w:p w:rsidR="00A71609" w:rsidRPr="00C03B13" w:rsidRDefault="00A71609" w:rsidP="00A71609">
      <w:pPr>
        <w:rPr>
          <w:sz w:val="24"/>
          <w:szCs w:val="24"/>
        </w:rPr>
      </w:pPr>
    </w:p>
    <w:p w:rsidR="00A71609" w:rsidRPr="00C03B13" w:rsidRDefault="00A71609" w:rsidP="00A71609">
      <w:pPr>
        <w:rPr>
          <w:sz w:val="24"/>
          <w:szCs w:val="24"/>
        </w:rPr>
      </w:pPr>
    </w:p>
    <w:p w:rsidR="00A71609" w:rsidRPr="00C03B13" w:rsidRDefault="00A71609" w:rsidP="00A71609">
      <w:pPr>
        <w:ind w:right="-96"/>
        <w:jc w:val="both"/>
        <w:rPr>
          <w:sz w:val="24"/>
          <w:szCs w:val="24"/>
        </w:rPr>
      </w:pPr>
      <w:r w:rsidRPr="00C03B13">
        <w:rPr>
          <w:sz w:val="24"/>
          <w:szCs w:val="24"/>
        </w:rPr>
        <w:t xml:space="preserve"> Претендент: _______________________________________________________________</w:t>
      </w:r>
    </w:p>
    <w:p w:rsidR="00A71609" w:rsidRPr="00C03B13" w:rsidRDefault="00A71609" w:rsidP="00A71609">
      <w:pPr>
        <w:pStyle w:val="ConsPlusNormal"/>
        <w:ind w:firstLine="0"/>
        <w:jc w:val="both"/>
        <w:rPr>
          <w:rFonts w:ascii="Times New Roman" w:hAnsi="Times New Roman" w:cs="Times New Roman"/>
          <w:sz w:val="24"/>
          <w:szCs w:val="24"/>
        </w:rPr>
      </w:pPr>
      <w:r w:rsidRPr="00C03B13">
        <w:rPr>
          <w:rFonts w:ascii="Times New Roman" w:hAnsi="Times New Roman" w:cs="Times New Roman"/>
          <w:sz w:val="24"/>
          <w:szCs w:val="24"/>
        </w:rPr>
        <w:t>(должность)                              (подпись)                                        (Ф.И.О.)</w:t>
      </w:r>
    </w:p>
    <w:p w:rsidR="00A71609" w:rsidRPr="00C03B13" w:rsidRDefault="00A71609" w:rsidP="00A71609">
      <w:pPr>
        <w:pStyle w:val="ConsPlusNormal"/>
        <w:ind w:firstLine="0"/>
        <w:jc w:val="both"/>
        <w:rPr>
          <w:rFonts w:ascii="Times New Roman" w:hAnsi="Times New Roman" w:cs="Times New Roman"/>
          <w:sz w:val="24"/>
          <w:szCs w:val="24"/>
        </w:rPr>
      </w:pPr>
      <w:r w:rsidRPr="00C03B13">
        <w:rPr>
          <w:rFonts w:ascii="Times New Roman" w:hAnsi="Times New Roman" w:cs="Times New Roman"/>
          <w:sz w:val="24"/>
          <w:szCs w:val="24"/>
        </w:rPr>
        <w:t xml:space="preserve">                                                                             М.П.</w:t>
      </w:r>
      <w:r w:rsidR="00396B7F">
        <w:rPr>
          <w:rFonts w:ascii="Times New Roman" w:hAnsi="Times New Roman" w:cs="Times New Roman"/>
          <w:sz w:val="24"/>
          <w:szCs w:val="24"/>
        </w:rPr>
        <w:t>ё</w:t>
      </w:r>
      <w:r w:rsidR="00396B7F">
        <w:rPr>
          <w:rFonts w:ascii="Times New Roman" w:hAnsi="Times New Roman" w:cs="Times New Roman"/>
          <w:sz w:val="24"/>
          <w:szCs w:val="24"/>
        </w:rPr>
        <w:tab/>
      </w:r>
    </w:p>
    <w:p w:rsidR="00A71609" w:rsidRDefault="00A71609" w:rsidP="00A71609">
      <w:pPr>
        <w:widowControl w:val="0"/>
        <w:autoSpaceDE w:val="0"/>
        <w:autoSpaceDN w:val="0"/>
        <w:adjustRightInd w:val="0"/>
        <w:jc w:val="both"/>
        <w:rPr>
          <w:sz w:val="24"/>
          <w:szCs w:val="24"/>
        </w:rPr>
      </w:pPr>
    </w:p>
    <w:p w:rsidR="00A71609" w:rsidRDefault="00A71609" w:rsidP="00A71609">
      <w:pPr>
        <w:widowControl w:val="0"/>
        <w:autoSpaceDE w:val="0"/>
        <w:autoSpaceDN w:val="0"/>
        <w:adjustRightInd w:val="0"/>
        <w:jc w:val="both"/>
        <w:rPr>
          <w:sz w:val="24"/>
          <w:szCs w:val="24"/>
        </w:rPr>
      </w:pPr>
    </w:p>
    <w:p w:rsidR="00A71609" w:rsidRDefault="00A71609" w:rsidP="00A71609">
      <w:pPr>
        <w:pStyle w:val="ConsPlusNormal"/>
        <w:ind w:firstLine="0"/>
        <w:jc w:val="both"/>
        <w:rPr>
          <w:rFonts w:ascii="Times New Roman" w:hAnsi="Times New Roman" w:cs="Times New Roman"/>
          <w:sz w:val="24"/>
          <w:szCs w:val="24"/>
        </w:rPr>
      </w:pPr>
    </w:p>
    <w:p w:rsidR="00A71609" w:rsidRPr="00C03B13" w:rsidRDefault="00A71609" w:rsidP="00A71609">
      <w:pPr>
        <w:pStyle w:val="ConsPlusNormal"/>
        <w:ind w:firstLine="0"/>
        <w:jc w:val="both"/>
        <w:rPr>
          <w:rFonts w:ascii="Times New Roman" w:hAnsi="Times New Roman" w:cs="Times New Roman"/>
          <w:sz w:val="24"/>
          <w:szCs w:val="24"/>
        </w:rPr>
      </w:pPr>
    </w:p>
    <w:p w:rsidR="00A71609" w:rsidRPr="00C03B13" w:rsidRDefault="00A71609" w:rsidP="00A71609">
      <w:pPr>
        <w:jc w:val="right"/>
        <w:rPr>
          <w:sz w:val="24"/>
          <w:szCs w:val="24"/>
        </w:rPr>
        <w:sectPr w:rsidR="00A71609" w:rsidRPr="00C03B13" w:rsidSect="00BE7B53">
          <w:pgSz w:w="11906" w:h="16838"/>
          <w:pgMar w:top="1077" w:right="707" w:bottom="992" w:left="1531" w:header="720" w:footer="720" w:gutter="0"/>
          <w:cols w:space="720"/>
        </w:sectPr>
      </w:pPr>
    </w:p>
    <w:p w:rsidR="00A71609" w:rsidRPr="00F4742E" w:rsidRDefault="00A71609" w:rsidP="00A71609">
      <w:pPr>
        <w:jc w:val="right"/>
        <w:rPr>
          <w:rFonts w:ascii="Times New Roman" w:hAnsi="Times New Roman" w:cs="Times New Roman"/>
          <w:sz w:val="24"/>
          <w:szCs w:val="24"/>
        </w:rPr>
      </w:pPr>
      <w:r w:rsidRPr="00F4742E">
        <w:rPr>
          <w:rFonts w:ascii="Times New Roman" w:hAnsi="Times New Roman" w:cs="Times New Roman"/>
          <w:sz w:val="24"/>
          <w:szCs w:val="24"/>
        </w:rPr>
        <w:lastRenderedPageBreak/>
        <w:t>Приложение №3</w:t>
      </w:r>
    </w:p>
    <w:p w:rsidR="00A71609" w:rsidRPr="00F4742E" w:rsidRDefault="00A71609" w:rsidP="00A71609">
      <w:pPr>
        <w:jc w:val="right"/>
        <w:rPr>
          <w:rFonts w:ascii="Times New Roman" w:hAnsi="Times New Roman" w:cs="Times New Roman"/>
          <w:sz w:val="24"/>
          <w:szCs w:val="24"/>
        </w:rPr>
      </w:pPr>
      <w:r w:rsidRPr="00F4742E">
        <w:rPr>
          <w:rFonts w:ascii="Times New Roman" w:hAnsi="Times New Roman" w:cs="Times New Roman"/>
          <w:sz w:val="24"/>
          <w:szCs w:val="24"/>
        </w:rPr>
        <w:t>к конкурсной документации</w:t>
      </w:r>
    </w:p>
    <w:p w:rsidR="00A71609" w:rsidRPr="00F4742E" w:rsidRDefault="00A71609" w:rsidP="00A71609">
      <w:pPr>
        <w:jc w:val="center"/>
        <w:rPr>
          <w:rFonts w:ascii="Times New Roman" w:hAnsi="Times New Roman" w:cs="Times New Roman"/>
          <w:bCs/>
          <w:color w:val="000000"/>
          <w:sz w:val="24"/>
          <w:szCs w:val="24"/>
        </w:rPr>
      </w:pPr>
      <w:r w:rsidRPr="00F4742E">
        <w:rPr>
          <w:rFonts w:ascii="Times New Roman" w:hAnsi="Times New Roman" w:cs="Times New Roman"/>
          <w:bCs/>
          <w:color w:val="000000"/>
          <w:sz w:val="24"/>
          <w:szCs w:val="24"/>
        </w:rPr>
        <w:t>ОПИСЬ ДОКУМЕНТОВ,</w:t>
      </w:r>
    </w:p>
    <w:p w:rsidR="00A71609" w:rsidRPr="00F4742E" w:rsidRDefault="00A71609" w:rsidP="00A71609">
      <w:pPr>
        <w:jc w:val="center"/>
        <w:rPr>
          <w:rFonts w:ascii="Times New Roman" w:hAnsi="Times New Roman" w:cs="Times New Roman"/>
          <w:bCs/>
          <w:color w:val="000000"/>
          <w:sz w:val="24"/>
          <w:szCs w:val="24"/>
        </w:rPr>
      </w:pPr>
      <w:r w:rsidRPr="00F4742E">
        <w:rPr>
          <w:rFonts w:ascii="Times New Roman" w:hAnsi="Times New Roman" w:cs="Times New Roman"/>
          <w:bCs/>
          <w:color w:val="000000"/>
          <w:sz w:val="24"/>
          <w:szCs w:val="24"/>
        </w:rPr>
        <w:t xml:space="preserve">представляемых для участия в  конкурсе по продаже </w:t>
      </w:r>
      <w:r w:rsidR="00794D02">
        <w:rPr>
          <w:rFonts w:ascii="Times New Roman" w:hAnsi="Times New Roman" w:cs="Times New Roman"/>
          <w:bCs/>
          <w:color w:val="000000"/>
          <w:sz w:val="24"/>
          <w:szCs w:val="24"/>
        </w:rPr>
        <w:t>имущества -</w:t>
      </w:r>
    </w:p>
    <w:p w:rsidR="00A71609" w:rsidRPr="00F4742E" w:rsidRDefault="00A71609" w:rsidP="00A71609">
      <w:pPr>
        <w:pStyle w:val="ConsNonformat"/>
        <w:widowControl/>
        <w:ind w:right="0" w:firstLine="720"/>
        <w:jc w:val="both"/>
        <w:rPr>
          <w:rFonts w:ascii="Times New Roman" w:hAnsi="Times New Roman"/>
          <w:sz w:val="24"/>
          <w:szCs w:val="24"/>
        </w:rPr>
      </w:pPr>
      <w:r w:rsidRPr="00F4742E">
        <w:rPr>
          <w:rFonts w:ascii="Times New Roman" w:hAnsi="Times New Roman"/>
          <w:sz w:val="24"/>
          <w:szCs w:val="24"/>
        </w:rPr>
        <w:t>доли в уставном капитале общества с ограниченной ответственностью «МУП «Форт» (далее – Доля) номинальной стоимостью 100 000 (сто тысяч) рублей, составляющей 100% уставного капитала.</w:t>
      </w:r>
    </w:p>
    <w:p w:rsidR="00A71609" w:rsidRPr="00F4742E" w:rsidRDefault="00A71609" w:rsidP="00A71609">
      <w:pPr>
        <w:jc w:val="center"/>
        <w:rPr>
          <w:rFonts w:ascii="Times New Roman" w:hAnsi="Times New Roman" w:cs="Times New Roman"/>
          <w:color w:val="000000"/>
          <w:sz w:val="24"/>
          <w:szCs w:val="24"/>
        </w:rPr>
      </w:pPr>
    </w:p>
    <w:tbl>
      <w:tblPr>
        <w:tblW w:w="101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573"/>
        <w:gridCol w:w="7670"/>
        <w:gridCol w:w="1897"/>
      </w:tblGrid>
      <w:tr w:rsidR="00A71609" w:rsidRPr="00C03B13" w:rsidTr="00BE7B53">
        <w:trPr>
          <w:trHeight w:val="345"/>
          <w:tblCellSpacing w:w="0" w:type="dxa"/>
          <w:jc w:val="center"/>
        </w:trPr>
        <w:tc>
          <w:tcPr>
            <w:tcW w:w="554" w:type="dxa"/>
            <w:vAlign w:val="center"/>
          </w:tcPr>
          <w:p w:rsidR="00A71609" w:rsidRPr="00C03B13" w:rsidRDefault="00A71609" w:rsidP="00BE7B53">
            <w:pPr>
              <w:jc w:val="center"/>
              <w:rPr>
                <w:color w:val="000000"/>
                <w:sz w:val="24"/>
                <w:szCs w:val="24"/>
              </w:rPr>
            </w:pPr>
            <w:r w:rsidRPr="00C03B13">
              <w:rPr>
                <w:color w:val="000000"/>
                <w:sz w:val="24"/>
                <w:szCs w:val="24"/>
              </w:rPr>
              <w:t xml:space="preserve">№ </w:t>
            </w:r>
            <w:r w:rsidRPr="00C03B13">
              <w:rPr>
                <w:bCs/>
                <w:color w:val="000000"/>
                <w:sz w:val="24"/>
                <w:szCs w:val="24"/>
              </w:rPr>
              <w:t>п\п</w:t>
            </w:r>
          </w:p>
        </w:tc>
        <w:tc>
          <w:tcPr>
            <w:tcW w:w="7688" w:type="dxa"/>
            <w:vAlign w:val="center"/>
          </w:tcPr>
          <w:p w:rsidR="00A71609" w:rsidRPr="00C03B13" w:rsidRDefault="00A71609" w:rsidP="00BE7B53">
            <w:pPr>
              <w:jc w:val="center"/>
              <w:rPr>
                <w:color w:val="000000"/>
                <w:sz w:val="24"/>
                <w:szCs w:val="24"/>
              </w:rPr>
            </w:pPr>
            <w:r w:rsidRPr="00C03B13">
              <w:rPr>
                <w:bCs/>
                <w:color w:val="000000"/>
                <w:sz w:val="24"/>
                <w:szCs w:val="24"/>
              </w:rPr>
              <w:t>Наименование документа</w:t>
            </w:r>
          </w:p>
        </w:tc>
        <w:tc>
          <w:tcPr>
            <w:tcW w:w="1898" w:type="dxa"/>
            <w:vAlign w:val="center"/>
          </w:tcPr>
          <w:p w:rsidR="00A71609" w:rsidRPr="00C03B13" w:rsidRDefault="00A71609" w:rsidP="00BE7B53">
            <w:pPr>
              <w:keepNext/>
              <w:jc w:val="center"/>
              <w:rPr>
                <w:color w:val="000000"/>
                <w:sz w:val="24"/>
                <w:szCs w:val="24"/>
              </w:rPr>
            </w:pPr>
            <w:r w:rsidRPr="00C03B13">
              <w:rPr>
                <w:bCs/>
                <w:color w:val="000000"/>
                <w:sz w:val="24"/>
                <w:szCs w:val="24"/>
              </w:rPr>
              <w:t>Количество</w:t>
            </w:r>
          </w:p>
          <w:p w:rsidR="00A71609" w:rsidRPr="00C03B13" w:rsidRDefault="00A71609" w:rsidP="00BE7B53">
            <w:pPr>
              <w:jc w:val="center"/>
              <w:rPr>
                <w:color w:val="000000"/>
                <w:sz w:val="24"/>
                <w:szCs w:val="24"/>
              </w:rPr>
            </w:pPr>
            <w:r w:rsidRPr="00C03B13">
              <w:rPr>
                <w:bCs/>
                <w:color w:val="000000"/>
                <w:sz w:val="24"/>
                <w:szCs w:val="24"/>
              </w:rPr>
              <w:t>листов</w:t>
            </w:r>
          </w:p>
        </w:tc>
      </w:tr>
      <w:tr w:rsidR="00A71609" w:rsidRPr="00C03B13" w:rsidTr="00BE7B53">
        <w:trPr>
          <w:trHeight w:val="345"/>
          <w:tblCellSpacing w:w="0" w:type="dxa"/>
          <w:jc w:val="center"/>
        </w:trPr>
        <w:tc>
          <w:tcPr>
            <w:tcW w:w="554" w:type="dxa"/>
            <w:vAlign w:val="center"/>
          </w:tcPr>
          <w:p w:rsidR="00A71609" w:rsidRPr="00C03B13" w:rsidRDefault="00A71609" w:rsidP="00BE7B53">
            <w:pPr>
              <w:jc w:val="center"/>
              <w:rPr>
                <w:color w:val="000000"/>
                <w:sz w:val="24"/>
                <w:szCs w:val="24"/>
              </w:rPr>
            </w:pPr>
          </w:p>
        </w:tc>
        <w:tc>
          <w:tcPr>
            <w:tcW w:w="7688" w:type="dxa"/>
            <w:vAlign w:val="center"/>
          </w:tcPr>
          <w:p w:rsidR="00A71609" w:rsidRPr="00C03B13" w:rsidRDefault="00A71609" w:rsidP="00BE7B53">
            <w:pPr>
              <w:rPr>
                <w:color w:val="000000"/>
                <w:sz w:val="24"/>
                <w:szCs w:val="24"/>
              </w:rPr>
            </w:pPr>
          </w:p>
        </w:tc>
        <w:tc>
          <w:tcPr>
            <w:tcW w:w="1898" w:type="dxa"/>
            <w:vAlign w:val="center"/>
          </w:tcPr>
          <w:p w:rsidR="00A71609" w:rsidRPr="00C03B13" w:rsidRDefault="00A71609" w:rsidP="00BE7B53">
            <w:pPr>
              <w:jc w:val="center"/>
              <w:rPr>
                <w:color w:val="000000"/>
                <w:sz w:val="24"/>
                <w:szCs w:val="24"/>
              </w:rPr>
            </w:pPr>
          </w:p>
        </w:tc>
      </w:tr>
      <w:tr w:rsidR="00A71609" w:rsidRPr="00C03B13" w:rsidTr="00BE7B53">
        <w:trPr>
          <w:tblCellSpacing w:w="0" w:type="dxa"/>
          <w:jc w:val="center"/>
        </w:trPr>
        <w:tc>
          <w:tcPr>
            <w:tcW w:w="554" w:type="dxa"/>
            <w:vAlign w:val="center"/>
          </w:tcPr>
          <w:p w:rsidR="00A71609" w:rsidRPr="00C03B13" w:rsidRDefault="00A71609" w:rsidP="00BE7B53">
            <w:pPr>
              <w:jc w:val="center"/>
              <w:rPr>
                <w:color w:val="000000"/>
                <w:sz w:val="24"/>
                <w:szCs w:val="24"/>
              </w:rPr>
            </w:pPr>
          </w:p>
        </w:tc>
        <w:tc>
          <w:tcPr>
            <w:tcW w:w="7688" w:type="dxa"/>
            <w:vAlign w:val="center"/>
          </w:tcPr>
          <w:p w:rsidR="00A71609" w:rsidRPr="00C03B13" w:rsidRDefault="00A71609" w:rsidP="00BE7B53">
            <w:pPr>
              <w:rPr>
                <w:color w:val="000000"/>
                <w:sz w:val="24"/>
                <w:szCs w:val="24"/>
              </w:rPr>
            </w:pPr>
          </w:p>
        </w:tc>
        <w:tc>
          <w:tcPr>
            <w:tcW w:w="1898" w:type="dxa"/>
            <w:vAlign w:val="center"/>
          </w:tcPr>
          <w:p w:rsidR="00A71609" w:rsidRPr="00C03B13" w:rsidRDefault="00A71609" w:rsidP="00BE7B53">
            <w:pPr>
              <w:jc w:val="center"/>
              <w:rPr>
                <w:color w:val="000000"/>
                <w:sz w:val="24"/>
                <w:szCs w:val="24"/>
              </w:rPr>
            </w:pPr>
          </w:p>
        </w:tc>
      </w:tr>
      <w:tr w:rsidR="00A71609" w:rsidRPr="00C03B13" w:rsidTr="00BE7B53">
        <w:trPr>
          <w:tblCellSpacing w:w="0" w:type="dxa"/>
          <w:jc w:val="center"/>
        </w:trPr>
        <w:tc>
          <w:tcPr>
            <w:tcW w:w="554" w:type="dxa"/>
            <w:vAlign w:val="center"/>
          </w:tcPr>
          <w:p w:rsidR="00A71609" w:rsidRPr="00C03B13" w:rsidRDefault="00A71609" w:rsidP="00BE7B53">
            <w:pPr>
              <w:jc w:val="center"/>
              <w:rPr>
                <w:color w:val="000000"/>
                <w:sz w:val="24"/>
                <w:szCs w:val="24"/>
              </w:rPr>
            </w:pPr>
          </w:p>
        </w:tc>
        <w:tc>
          <w:tcPr>
            <w:tcW w:w="7688" w:type="dxa"/>
            <w:vAlign w:val="center"/>
          </w:tcPr>
          <w:p w:rsidR="00A71609" w:rsidRPr="00C03B13" w:rsidRDefault="00A71609" w:rsidP="00BE7B53">
            <w:pPr>
              <w:rPr>
                <w:color w:val="000000"/>
                <w:sz w:val="24"/>
                <w:szCs w:val="24"/>
              </w:rPr>
            </w:pPr>
          </w:p>
        </w:tc>
        <w:tc>
          <w:tcPr>
            <w:tcW w:w="1898" w:type="dxa"/>
            <w:vAlign w:val="center"/>
          </w:tcPr>
          <w:p w:rsidR="00A71609" w:rsidRPr="00C03B13" w:rsidRDefault="00A71609" w:rsidP="00BE7B53">
            <w:pPr>
              <w:jc w:val="center"/>
              <w:rPr>
                <w:color w:val="000000"/>
                <w:sz w:val="24"/>
                <w:szCs w:val="24"/>
              </w:rPr>
            </w:pPr>
          </w:p>
        </w:tc>
      </w:tr>
      <w:tr w:rsidR="00A71609" w:rsidRPr="00C03B13" w:rsidTr="00BE7B53">
        <w:trPr>
          <w:tblCellSpacing w:w="0" w:type="dxa"/>
          <w:jc w:val="center"/>
        </w:trPr>
        <w:tc>
          <w:tcPr>
            <w:tcW w:w="554" w:type="dxa"/>
            <w:vAlign w:val="center"/>
          </w:tcPr>
          <w:p w:rsidR="00A71609" w:rsidRPr="00C03B13" w:rsidRDefault="00A71609" w:rsidP="00BE7B53">
            <w:pPr>
              <w:jc w:val="center"/>
              <w:rPr>
                <w:color w:val="000000"/>
                <w:sz w:val="24"/>
                <w:szCs w:val="24"/>
              </w:rPr>
            </w:pPr>
          </w:p>
        </w:tc>
        <w:tc>
          <w:tcPr>
            <w:tcW w:w="7688" w:type="dxa"/>
            <w:vAlign w:val="center"/>
          </w:tcPr>
          <w:p w:rsidR="00A71609" w:rsidRPr="00C03B13" w:rsidRDefault="00A71609" w:rsidP="00BE7B53">
            <w:pPr>
              <w:rPr>
                <w:color w:val="000000"/>
                <w:sz w:val="24"/>
                <w:szCs w:val="24"/>
              </w:rPr>
            </w:pPr>
          </w:p>
        </w:tc>
        <w:tc>
          <w:tcPr>
            <w:tcW w:w="1898" w:type="dxa"/>
            <w:vAlign w:val="center"/>
          </w:tcPr>
          <w:p w:rsidR="00A71609" w:rsidRPr="00C03B13" w:rsidRDefault="00A71609" w:rsidP="00BE7B53">
            <w:pPr>
              <w:jc w:val="center"/>
              <w:rPr>
                <w:color w:val="000000"/>
                <w:sz w:val="24"/>
                <w:szCs w:val="24"/>
              </w:rPr>
            </w:pPr>
          </w:p>
        </w:tc>
      </w:tr>
      <w:tr w:rsidR="00A71609" w:rsidRPr="00C03B13" w:rsidTr="00BE7B53">
        <w:trPr>
          <w:tblCellSpacing w:w="0" w:type="dxa"/>
          <w:jc w:val="center"/>
        </w:trPr>
        <w:tc>
          <w:tcPr>
            <w:tcW w:w="554" w:type="dxa"/>
            <w:vAlign w:val="center"/>
          </w:tcPr>
          <w:p w:rsidR="00A71609" w:rsidRPr="00C03B13" w:rsidRDefault="00A71609" w:rsidP="00BE7B53">
            <w:pPr>
              <w:jc w:val="center"/>
              <w:rPr>
                <w:color w:val="000000"/>
                <w:sz w:val="24"/>
                <w:szCs w:val="24"/>
              </w:rPr>
            </w:pPr>
          </w:p>
        </w:tc>
        <w:tc>
          <w:tcPr>
            <w:tcW w:w="7688" w:type="dxa"/>
            <w:vAlign w:val="center"/>
          </w:tcPr>
          <w:p w:rsidR="00A71609" w:rsidRPr="00C03B13" w:rsidRDefault="00A71609" w:rsidP="00BE7B53">
            <w:pPr>
              <w:rPr>
                <w:color w:val="000000"/>
                <w:sz w:val="24"/>
                <w:szCs w:val="24"/>
              </w:rPr>
            </w:pPr>
          </w:p>
        </w:tc>
        <w:tc>
          <w:tcPr>
            <w:tcW w:w="1898" w:type="dxa"/>
            <w:vAlign w:val="center"/>
          </w:tcPr>
          <w:p w:rsidR="00A71609" w:rsidRPr="00C03B13" w:rsidRDefault="00A71609" w:rsidP="00BE7B53">
            <w:pPr>
              <w:jc w:val="center"/>
              <w:rPr>
                <w:color w:val="000000"/>
                <w:sz w:val="24"/>
                <w:szCs w:val="24"/>
              </w:rPr>
            </w:pPr>
          </w:p>
        </w:tc>
      </w:tr>
      <w:tr w:rsidR="00A71609" w:rsidRPr="00C03B13" w:rsidTr="00BE7B53">
        <w:trPr>
          <w:tblCellSpacing w:w="0" w:type="dxa"/>
          <w:jc w:val="center"/>
        </w:trPr>
        <w:tc>
          <w:tcPr>
            <w:tcW w:w="554" w:type="dxa"/>
            <w:vAlign w:val="center"/>
          </w:tcPr>
          <w:p w:rsidR="00A71609" w:rsidRPr="00C03B13" w:rsidRDefault="00A71609" w:rsidP="00BE7B53">
            <w:pPr>
              <w:jc w:val="center"/>
              <w:rPr>
                <w:color w:val="000000"/>
                <w:sz w:val="24"/>
                <w:szCs w:val="24"/>
              </w:rPr>
            </w:pPr>
          </w:p>
        </w:tc>
        <w:tc>
          <w:tcPr>
            <w:tcW w:w="7688" w:type="dxa"/>
            <w:vAlign w:val="center"/>
          </w:tcPr>
          <w:p w:rsidR="00A71609" w:rsidRPr="00C03B13" w:rsidRDefault="00A71609" w:rsidP="00BE7B53">
            <w:pPr>
              <w:rPr>
                <w:color w:val="000000"/>
                <w:sz w:val="24"/>
                <w:szCs w:val="24"/>
              </w:rPr>
            </w:pPr>
          </w:p>
        </w:tc>
        <w:tc>
          <w:tcPr>
            <w:tcW w:w="1898" w:type="dxa"/>
            <w:vAlign w:val="center"/>
          </w:tcPr>
          <w:p w:rsidR="00A71609" w:rsidRPr="00C03B13" w:rsidRDefault="00A71609" w:rsidP="00BE7B53">
            <w:pPr>
              <w:jc w:val="center"/>
              <w:rPr>
                <w:color w:val="000000"/>
                <w:sz w:val="24"/>
                <w:szCs w:val="24"/>
              </w:rPr>
            </w:pPr>
          </w:p>
        </w:tc>
      </w:tr>
      <w:tr w:rsidR="00A71609" w:rsidRPr="00C03B13" w:rsidTr="00BE7B53">
        <w:trPr>
          <w:tblCellSpacing w:w="0" w:type="dxa"/>
          <w:jc w:val="center"/>
        </w:trPr>
        <w:tc>
          <w:tcPr>
            <w:tcW w:w="554" w:type="dxa"/>
            <w:vAlign w:val="center"/>
          </w:tcPr>
          <w:p w:rsidR="00A71609" w:rsidRPr="00C03B13" w:rsidRDefault="00A71609" w:rsidP="00BE7B53">
            <w:pPr>
              <w:jc w:val="center"/>
              <w:rPr>
                <w:color w:val="000000"/>
                <w:sz w:val="24"/>
                <w:szCs w:val="24"/>
              </w:rPr>
            </w:pPr>
          </w:p>
        </w:tc>
        <w:tc>
          <w:tcPr>
            <w:tcW w:w="7688" w:type="dxa"/>
            <w:vAlign w:val="center"/>
          </w:tcPr>
          <w:p w:rsidR="00A71609" w:rsidRPr="00C03B13" w:rsidRDefault="00A71609" w:rsidP="00BE7B53">
            <w:pPr>
              <w:rPr>
                <w:color w:val="000000"/>
                <w:sz w:val="24"/>
                <w:szCs w:val="24"/>
              </w:rPr>
            </w:pPr>
          </w:p>
        </w:tc>
        <w:tc>
          <w:tcPr>
            <w:tcW w:w="1898" w:type="dxa"/>
            <w:vAlign w:val="center"/>
          </w:tcPr>
          <w:p w:rsidR="00A71609" w:rsidRPr="00C03B13" w:rsidRDefault="00A71609" w:rsidP="00BE7B53">
            <w:pPr>
              <w:jc w:val="center"/>
              <w:rPr>
                <w:color w:val="000000"/>
                <w:sz w:val="24"/>
                <w:szCs w:val="24"/>
              </w:rPr>
            </w:pPr>
          </w:p>
        </w:tc>
      </w:tr>
      <w:tr w:rsidR="00A71609" w:rsidRPr="00F4742E" w:rsidTr="00BE7B53">
        <w:trPr>
          <w:tblCellSpacing w:w="0" w:type="dxa"/>
          <w:jc w:val="center"/>
        </w:trPr>
        <w:tc>
          <w:tcPr>
            <w:tcW w:w="8242" w:type="dxa"/>
            <w:gridSpan w:val="2"/>
          </w:tcPr>
          <w:p w:rsidR="00A71609" w:rsidRPr="00F4742E" w:rsidRDefault="00A71609" w:rsidP="00BE7B53">
            <w:pPr>
              <w:rPr>
                <w:rFonts w:ascii="Times New Roman" w:hAnsi="Times New Roman" w:cs="Times New Roman"/>
                <w:color w:val="000000"/>
                <w:sz w:val="24"/>
                <w:szCs w:val="24"/>
              </w:rPr>
            </w:pPr>
            <w:r w:rsidRPr="00F4742E">
              <w:rPr>
                <w:rFonts w:ascii="Times New Roman" w:hAnsi="Times New Roman" w:cs="Times New Roman"/>
                <w:bCs/>
                <w:color w:val="000000"/>
                <w:sz w:val="24"/>
                <w:szCs w:val="24"/>
              </w:rPr>
              <w:t>Итого количество листов:</w:t>
            </w:r>
          </w:p>
        </w:tc>
        <w:tc>
          <w:tcPr>
            <w:tcW w:w="1898" w:type="dxa"/>
            <w:vAlign w:val="center"/>
          </w:tcPr>
          <w:p w:rsidR="00A71609" w:rsidRPr="00F4742E" w:rsidRDefault="00A71609" w:rsidP="00BE7B53">
            <w:pPr>
              <w:jc w:val="center"/>
              <w:rPr>
                <w:rFonts w:ascii="Times New Roman" w:hAnsi="Times New Roman" w:cs="Times New Roman"/>
                <w:color w:val="000000"/>
                <w:sz w:val="24"/>
                <w:szCs w:val="24"/>
              </w:rPr>
            </w:pPr>
          </w:p>
        </w:tc>
      </w:tr>
    </w:tbl>
    <w:p w:rsidR="00A71609" w:rsidRPr="00F4742E" w:rsidRDefault="00A71609" w:rsidP="00A71609">
      <w:pPr>
        <w:rPr>
          <w:rFonts w:ascii="Times New Roman" w:hAnsi="Times New Roman" w:cs="Times New Roman"/>
          <w:color w:val="000000"/>
          <w:sz w:val="24"/>
          <w:szCs w:val="24"/>
        </w:rPr>
      </w:pPr>
    </w:p>
    <w:tbl>
      <w:tblPr>
        <w:tblW w:w="9586" w:type="dxa"/>
        <w:jc w:val="center"/>
        <w:tblCellSpacing w:w="0" w:type="dxa"/>
        <w:tblCellMar>
          <w:top w:w="105" w:type="dxa"/>
          <w:left w:w="105" w:type="dxa"/>
          <w:bottom w:w="105" w:type="dxa"/>
          <w:right w:w="105" w:type="dxa"/>
        </w:tblCellMar>
        <w:tblLook w:val="0000" w:firstRow="0" w:lastRow="0" w:firstColumn="0" w:lastColumn="0" w:noHBand="0" w:noVBand="0"/>
      </w:tblPr>
      <w:tblGrid>
        <w:gridCol w:w="3217"/>
        <w:gridCol w:w="2432"/>
        <w:gridCol w:w="3937"/>
      </w:tblGrid>
      <w:tr w:rsidR="00A71609" w:rsidRPr="00F4742E" w:rsidTr="00BE7B53">
        <w:trPr>
          <w:trHeight w:val="162"/>
          <w:tblCellSpacing w:w="0" w:type="dxa"/>
          <w:jc w:val="center"/>
        </w:trPr>
        <w:tc>
          <w:tcPr>
            <w:tcW w:w="3217" w:type="dxa"/>
          </w:tcPr>
          <w:p w:rsidR="00A71609" w:rsidRPr="00F4742E" w:rsidRDefault="00A71609" w:rsidP="00BE7B53">
            <w:pPr>
              <w:rPr>
                <w:rFonts w:ascii="Times New Roman" w:hAnsi="Times New Roman" w:cs="Times New Roman"/>
                <w:color w:val="000000"/>
                <w:sz w:val="24"/>
                <w:szCs w:val="24"/>
              </w:rPr>
            </w:pPr>
            <w:r w:rsidRPr="00F4742E">
              <w:rPr>
                <w:rFonts w:ascii="Times New Roman" w:hAnsi="Times New Roman" w:cs="Times New Roman"/>
                <w:color w:val="000000"/>
                <w:sz w:val="24"/>
                <w:szCs w:val="24"/>
              </w:rPr>
              <w:t>______________________</w:t>
            </w:r>
          </w:p>
        </w:tc>
        <w:tc>
          <w:tcPr>
            <w:tcW w:w="2432" w:type="dxa"/>
          </w:tcPr>
          <w:p w:rsidR="00A71609" w:rsidRPr="00F4742E" w:rsidRDefault="00A71609" w:rsidP="00BE7B53">
            <w:pPr>
              <w:rPr>
                <w:rFonts w:ascii="Times New Roman" w:hAnsi="Times New Roman" w:cs="Times New Roman"/>
                <w:color w:val="000000"/>
                <w:sz w:val="24"/>
                <w:szCs w:val="24"/>
              </w:rPr>
            </w:pPr>
            <w:r w:rsidRPr="00F4742E">
              <w:rPr>
                <w:rFonts w:ascii="Times New Roman" w:hAnsi="Times New Roman" w:cs="Times New Roman"/>
                <w:color w:val="000000"/>
                <w:sz w:val="24"/>
                <w:szCs w:val="24"/>
              </w:rPr>
              <w:t>__________________</w:t>
            </w:r>
          </w:p>
        </w:tc>
        <w:tc>
          <w:tcPr>
            <w:tcW w:w="3937" w:type="dxa"/>
          </w:tcPr>
          <w:p w:rsidR="00A71609" w:rsidRPr="00F4742E" w:rsidRDefault="00A71609" w:rsidP="00BE7B53">
            <w:pPr>
              <w:rPr>
                <w:rFonts w:ascii="Times New Roman" w:hAnsi="Times New Roman" w:cs="Times New Roman"/>
                <w:color w:val="000000"/>
                <w:sz w:val="24"/>
                <w:szCs w:val="24"/>
              </w:rPr>
            </w:pPr>
            <w:r w:rsidRPr="00F4742E">
              <w:rPr>
                <w:rFonts w:ascii="Times New Roman" w:hAnsi="Times New Roman" w:cs="Times New Roman"/>
                <w:color w:val="000000"/>
                <w:sz w:val="24"/>
                <w:szCs w:val="24"/>
              </w:rPr>
              <w:t xml:space="preserve">                _____________________</w:t>
            </w:r>
          </w:p>
        </w:tc>
      </w:tr>
      <w:tr w:rsidR="00A71609" w:rsidRPr="00F4742E" w:rsidTr="00BE7B53">
        <w:trPr>
          <w:tblCellSpacing w:w="0" w:type="dxa"/>
          <w:jc w:val="center"/>
        </w:trPr>
        <w:tc>
          <w:tcPr>
            <w:tcW w:w="3217" w:type="dxa"/>
            <w:vAlign w:val="center"/>
          </w:tcPr>
          <w:p w:rsidR="00A71609" w:rsidRPr="00F4742E" w:rsidRDefault="00A71609" w:rsidP="00BE7B53">
            <w:pPr>
              <w:jc w:val="center"/>
              <w:rPr>
                <w:rFonts w:ascii="Times New Roman" w:hAnsi="Times New Roman" w:cs="Times New Roman"/>
                <w:color w:val="000000"/>
                <w:sz w:val="24"/>
                <w:szCs w:val="24"/>
              </w:rPr>
            </w:pPr>
            <w:r w:rsidRPr="00F4742E">
              <w:rPr>
                <w:rFonts w:ascii="Times New Roman" w:hAnsi="Times New Roman" w:cs="Times New Roman"/>
                <w:color w:val="000000"/>
                <w:sz w:val="24"/>
                <w:szCs w:val="24"/>
              </w:rPr>
              <w:t>должность</w:t>
            </w:r>
          </w:p>
        </w:tc>
        <w:tc>
          <w:tcPr>
            <w:tcW w:w="2432" w:type="dxa"/>
            <w:vAlign w:val="center"/>
          </w:tcPr>
          <w:p w:rsidR="00A71609" w:rsidRPr="00F4742E" w:rsidRDefault="00A71609" w:rsidP="00BE7B53">
            <w:pPr>
              <w:jc w:val="center"/>
              <w:rPr>
                <w:rFonts w:ascii="Times New Roman" w:hAnsi="Times New Roman" w:cs="Times New Roman"/>
                <w:color w:val="000000"/>
                <w:sz w:val="24"/>
                <w:szCs w:val="24"/>
              </w:rPr>
            </w:pPr>
            <w:r w:rsidRPr="00F4742E">
              <w:rPr>
                <w:rFonts w:ascii="Times New Roman" w:hAnsi="Times New Roman" w:cs="Times New Roman"/>
                <w:color w:val="000000"/>
                <w:sz w:val="24"/>
                <w:szCs w:val="24"/>
              </w:rPr>
              <w:t>подпись</w:t>
            </w:r>
          </w:p>
        </w:tc>
        <w:tc>
          <w:tcPr>
            <w:tcW w:w="3937" w:type="dxa"/>
            <w:vAlign w:val="center"/>
          </w:tcPr>
          <w:p w:rsidR="00A71609" w:rsidRPr="00F4742E" w:rsidRDefault="00A71609" w:rsidP="00BE7B53">
            <w:pPr>
              <w:jc w:val="center"/>
              <w:rPr>
                <w:rFonts w:ascii="Times New Roman" w:hAnsi="Times New Roman" w:cs="Times New Roman"/>
                <w:color w:val="000000"/>
                <w:sz w:val="24"/>
                <w:szCs w:val="24"/>
              </w:rPr>
            </w:pPr>
            <w:r w:rsidRPr="00F4742E">
              <w:rPr>
                <w:rFonts w:ascii="Times New Roman" w:hAnsi="Times New Roman" w:cs="Times New Roman"/>
                <w:color w:val="000000"/>
                <w:sz w:val="24"/>
                <w:szCs w:val="24"/>
              </w:rPr>
              <w:t>Ф.И.О.</w:t>
            </w:r>
          </w:p>
        </w:tc>
      </w:tr>
    </w:tbl>
    <w:p w:rsidR="00A71609" w:rsidRPr="00F4742E" w:rsidRDefault="00A71609" w:rsidP="00A71609">
      <w:pPr>
        <w:rPr>
          <w:rFonts w:ascii="Times New Roman" w:hAnsi="Times New Roman" w:cs="Times New Roman"/>
          <w:color w:val="000000"/>
          <w:sz w:val="24"/>
          <w:szCs w:val="24"/>
        </w:rPr>
      </w:pPr>
      <w:r w:rsidRPr="00F4742E">
        <w:rPr>
          <w:rFonts w:ascii="Times New Roman" w:hAnsi="Times New Roman" w:cs="Times New Roman"/>
          <w:color w:val="000000"/>
          <w:sz w:val="24"/>
          <w:szCs w:val="24"/>
        </w:rPr>
        <w:t>М.П.</w:t>
      </w:r>
    </w:p>
    <w:p w:rsidR="00A71609" w:rsidRDefault="00A71609" w:rsidP="00A71609">
      <w:pPr>
        <w:jc w:val="right"/>
        <w:rPr>
          <w:rFonts w:ascii="Times New Roman" w:hAnsi="Times New Roman" w:cs="Times New Roman"/>
          <w:color w:val="000000"/>
          <w:sz w:val="24"/>
          <w:szCs w:val="24"/>
        </w:rPr>
      </w:pPr>
      <w:r w:rsidRPr="00F4742E">
        <w:rPr>
          <w:rFonts w:ascii="Times New Roman" w:hAnsi="Times New Roman" w:cs="Times New Roman"/>
          <w:color w:val="000000"/>
          <w:sz w:val="24"/>
          <w:szCs w:val="24"/>
        </w:rPr>
        <w:t xml:space="preserve">«____» ________________ 20___ года </w:t>
      </w:r>
    </w:p>
    <w:p w:rsidR="00F4742E" w:rsidRDefault="00F4742E" w:rsidP="00A71609">
      <w:pPr>
        <w:jc w:val="right"/>
        <w:rPr>
          <w:rFonts w:ascii="Times New Roman" w:hAnsi="Times New Roman" w:cs="Times New Roman"/>
          <w:color w:val="000000"/>
          <w:sz w:val="24"/>
          <w:szCs w:val="24"/>
        </w:rPr>
      </w:pPr>
    </w:p>
    <w:p w:rsidR="00A64D7E" w:rsidRDefault="00A64D7E" w:rsidP="00A71609">
      <w:pPr>
        <w:jc w:val="right"/>
        <w:rPr>
          <w:rFonts w:ascii="Times New Roman" w:hAnsi="Times New Roman" w:cs="Times New Roman"/>
          <w:color w:val="000000"/>
          <w:sz w:val="24"/>
          <w:szCs w:val="24"/>
        </w:rPr>
      </w:pPr>
    </w:p>
    <w:p w:rsidR="00F4742E" w:rsidRPr="00F4742E" w:rsidRDefault="00F4742E" w:rsidP="00A71609">
      <w:pPr>
        <w:jc w:val="right"/>
        <w:rPr>
          <w:rFonts w:ascii="Times New Roman" w:hAnsi="Times New Roman" w:cs="Times New Roman"/>
          <w:color w:val="000000"/>
          <w:sz w:val="24"/>
          <w:szCs w:val="24"/>
        </w:rPr>
      </w:pPr>
    </w:p>
    <w:p w:rsidR="00A71609" w:rsidRPr="00F4742E" w:rsidRDefault="00A71609" w:rsidP="00F4742E">
      <w:pPr>
        <w:tabs>
          <w:tab w:val="left" w:pos="5400"/>
        </w:tabs>
        <w:spacing w:after="0"/>
        <w:jc w:val="right"/>
        <w:rPr>
          <w:rFonts w:ascii="Times New Roman" w:hAnsi="Times New Roman" w:cs="Times New Roman"/>
          <w:bCs/>
          <w:color w:val="000000"/>
        </w:rPr>
      </w:pPr>
      <w:r w:rsidRPr="00F4742E">
        <w:rPr>
          <w:rFonts w:ascii="Times New Roman" w:hAnsi="Times New Roman" w:cs="Times New Roman"/>
          <w:color w:val="000000"/>
        </w:rPr>
        <w:t>Приложение № 4</w:t>
      </w:r>
    </w:p>
    <w:p w:rsidR="00A71609" w:rsidRPr="00C03B13" w:rsidRDefault="00A71609" w:rsidP="00F4742E">
      <w:pPr>
        <w:tabs>
          <w:tab w:val="left" w:pos="5400"/>
        </w:tabs>
        <w:spacing w:after="0"/>
        <w:jc w:val="right"/>
        <w:rPr>
          <w:bCs/>
          <w:color w:val="000000"/>
          <w:sz w:val="24"/>
          <w:szCs w:val="24"/>
        </w:rPr>
      </w:pPr>
      <w:r w:rsidRPr="00F4742E">
        <w:rPr>
          <w:rFonts w:ascii="Times New Roman" w:hAnsi="Times New Roman" w:cs="Times New Roman"/>
          <w:color w:val="000000"/>
        </w:rPr>
        <w:t>к конкурсной документации</w:t>
      </w:r>
    </w:p>
    <w:p w:rsidR="00A71609" w:rsidRPr="005E1DD2" w:rsidRDefault="00A71609" w:rsidP="00F4742E">
      <w:pPr>
        <w:widowControl w:val="0"/>
        <w:autoSpaceDE w:val="0"/>
        <w:autoSpaceDN w:val="0"/>
        <w:adjustRightInd w:val="0"/>
        <w:spacing w:after="0"/>
        <w:jc w:val="center"/>
        <w:rPr>
          <w:rFonts w:ascii="Times New Roman" w:hAnsi="Times New Roman" w:cs="Times New Roman"/>
          <w:b/>
          <w:sz w:val="24"/>
          <w:szCs w:val="24"/>
        </w:rPr>
      </w:pPr>
      <w:r w:rsidRPr="005E1DD2">
        <w:rPr>
          <w:rFonts w:ascii="Times New Roman" w:hAnsi="Times New Roman" w:cs="Times New Roman"/>
          <w:b/>
          <w:sz w:val="24"/>
          <w:szCs w:val="24"/>
        </w:rPr>
        <w:lastRenderedPageBreak/>
        <w:t xml:space="preserve">ДОГОВОР </w:t>
      </w:r>
    </w:p>
    <w:p w:rsidR="00A71609" w:rsidRPr="005E1DD2" w:rsidRDefault="00A64D7E" w:rsidP="00DB38B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sz w:val="24"/>
          <w:szCs w:val="24"/>
        </w:rPr>
        <w:t>купли-продажи имущества</w:t>
      </w:r>
      <w:r w:rsidR="00A71609" w:rsidRPr="005E1DD2">
        <w:rPr>
          <w:rFonts w:ascii="Times New Roman" w:hAnsi="Times New Roman" w:cs="Times New Roman"/>
          <w:b/>
          <w:sz w:val="24"/>
          <w:szCs w:val="24"/>
        </w:rPr>
        <w:t xml:space="preserve"> </w:t>
      </w:r>
    </w:p>
    <w:p w:rsidR="00A71609" w:rsidRPr="005E1DD2" w:rsidRDefault="005E1DD2" w:rsidP="00F4742E">
      <w:pPr>
        <w:pStyle w:val="ConsPlusNonformat"/>
        <w:rPr>
          <w:rFonts w:ascii="Times New Roman" w:hAnsi="Times New Roman" w:cs="Times New Roman"/>
          <w:sz w:val="24"/>
          <w:szCs w:val="24"/>
        </w:rPr>
      </w:pPr>
      <w:r w:rsidRPr="005E1DD2">
        <w:rPr>
          <w:rFonts w:ascii="Times New Roman" w:hAnsi="Times New Roman" w:cs="Times New Roman"/>
          <w:sz w:val="24"/>
          <w:szCs w:val="24"/>
        </w:rPr>
        <w:t>Санкт-Петербург</w:t>
      </w:r>
      <w:r w:rsidR="00A71609" w:rsidRPr="005E1DD2">
        <w:rPr>
          <w:rFonts w:ascii="Times New Roman" w:hAnsi="Times New Roman" w:cs="Times New Roman"/>
          <w:sz w:val="24"/>
          <w:szCs w:val="24"/>
        </w:rPr>
        <w:t xml:space="preserve">                                        </w:t>
      </w:r>
      <w:r w:rsidR="00A71609" w:rsidRPr="005E1DD2">
        <w:rPr>
          <w:rFonts w:ascii="Times New Roman" w:hAnsi="Times New Roman" w:cs="Times New Roman"/>
          <w:sz w:val="24"/>
          <w:szCs w:val="24"/>
        </w:rPr>
        <w:tab/>
      </w:r>
      <w:r w:rsidRPr="005E1DD2">
        <w:rPr>
          <w:rFonts w:ascii="Times New Roman" w:hAnsi="Times New Roman" w:cs="Times New Roman"/>
          <w:sz w:val="24"/>
          <w:szCs w:val="24"/>
        </w:rPr>
        <w:t xml:space="preserve">                          </w:t>
      </w:r>
      <w:r w:rsidR="00A71609" w:rsidRPr="005E1DD2">
        <w:rPr>
          <w:rFonts w:ascii="Times New Roman" w:hAnsi="Times New Roman" w:cs="Times New Roman"/>
          <w:sz w:val="24"/>
          <w:szCs w:val="24"/>
        </w:rPr>
        <w:tab/>
      </w:r>
      <w:r w:rsidRPr="005E1DD2">
        <w:rPr>
          <w:rFonts w:ascii="Times New Roman" w:hAnsi="Times New Roman" w:cs="Times New Roman"/>
          <w:sz w:val="24"/>
          <w:szCs w:val="24"/>
        </w:rPr>
        <w:t xml:space="preserve">           </w:t>
      </w:r>
      <w:r w:rsidR="00A71609" w:rsidRPr="005E1DD2">
        <w:rPr>
          <w:rFonts w:ascii="Times New Roman" w:hAnsi="Times New Roman" w:cs="Times New Roman"/>
          <w:sz w:val="24"/>
          <w:szCs w:val="24"/>
        </w:rPr>
        <w:t>"___"___________ ____ г.</w:t>
      </w:r>
    </w:p>
    <w:p w:rsidR="00A71609" w:rsidRPr="005E1DD2" w:rsidRDefault="00A71609" w:rsidP="00F4742E">
      <w:pPr>
        <w:shd w:val="clear" w:color="auto" w:fill="FFFFFF"/>
        <w:tabs>
          <w:tab w:val="left" w:leader="underscore" w:pos="5510"/>
        </w:tabs>
        <w:spacing w:after="0"/>
        <w:ind w:firstLine="840"/>
        <w:jc w:val="both"/>
        <w:rPr>
          <w:rFonts w:ascii="Times New Roman" w:hAnsi="Times New Roman" w:cs="Times New Roman"/>
          <w:sz w:val="24"/>
          <w:szCs w:val="24"/>
        </w:rPr>
      </w:pPr>
    </w:p>
    <w:p w:rsidR="00A71609" w:rsidRPr="00E53FD2" w:rsidRDefault="00355E13" w:rsidP="00F4742E">
      <w:pPr>
        <w:pStyle w:val="a7"/>
        <w:spacing w:after="0"/>
        <w:ind w:left="0" w:firstLine="709"/>
        <w:jc w:val="both"/>
        <w:rPr>
          <w:sz w:val="24"/>
          <w:szCs w:val="24"/>
        </w:rPr>
      </w:pPr>
      <w:r w:rsidRPr="005E1DD2">
        <w:rPr>
          <w:sz w:val="24"/>
          <w:szCs w:val="24"/>
        </w:rPr>
        <w:t>Местная а</w:t>
      </w:r>
      <w:r w:rsidR="00A71609" w:rsidRPr="005E1DD2">
        <w:rPr>
          <w:sz w:val="24"/>
          <w:szCs w:val="24"/>
        </w:rPr>
        <w:t xml:space="preserve">дминистрация муниципального образования город Петергоф, являющаяся </w:t>
      </w:r>
      <w:r w:rsidR="00A71609" w:rsidRPr="00E53FD2">
        <w:rPr>
          <w:sz w:val="24"/>
          <w:szCs w:val="24"/>
        </w:rPr>
        <w:t>единственным участником общества с ограниченной ответственностью «МУП «Форт», выступающая от имени и в интересах  муниципального образования город Пете</w:t>
      </w:r>
      <w:r w:rsidR="00A64D7E">
        <w:rPr>
          <w:sz w:val="24"/>
          <w:szCs w:val="24"/>
        </w:rPr>
        <w:t xml:space="preserve">ргоф, в лице главы местной администрации мунципального образования город Петергоф </w:t>
      </w:r>
      <w:r w:rsidR="00A71609" w:rsidRPr="00E53FD2">
        <w:rPr>
          <w:sz w:val="24"/>
          <w:szCs w:val="24"/>
        </w:rPr>
        <w:t>А.В. Шифмана, дей</w:t>
      </w:r>
      <w:r w:rsidR="006B7D9C">
        <w:rPr>
          <w:sz w:val="24"/>
          <w:szCs w:val="24"/>
        </w:rPr>
        <w:t xml:space="preserve">ствующего на основании Устава, </w:t>
      </w:r>
      <w:r w:rsidR="00A71609" w:rsidRPr="00E53FD2">
        <w:rPr>
          <w:sz w:val="24"/>
          <w:szCs w:val="24"/>
        </w:rPr>
        <w:t xml:space="preserve">именуемая в дальнейшем «Продавец», с одной стороны, и _________ в лице ___________, действующего(ей) на основании ______, именуемое в дальнейшем «Покупатель», </w:t>
      </w:r>
      <w:r w:rsidR="00DB38BA">
        <w:rPr>
          <w:sz w:val="24"/>
          <w:szCs w:val="24"/>
        </w:rPr>
        <w:t>действующий на основании _______</w:t>
      </w:r>
      <w:r w:rsidR="00A71609" w:rsidRPr="00E53FD2">
        <w:rPr>
          <w:sz w:val="24"/>
          <w:szCs w:val="24"/>
        </w:rPr>
        <w:t>с другой стороны, заключили настоящий договор о нижеследующем:</w:t>
      </w:r>
    </w:p>
    <w:p w:rsidR="00A71609" w:rsidRPr="00E53FD2" w:rsidRDefault="00A71609" w:rsidP="00F4742E">
      <w:pPr>
        <w:widowControl w:val="0"/>
        <w:autoSpaceDE w:val="0"/>
        <w:autoSpaceDN w:val="0"/>
        <w:adjustRightInd w:val="0"/>
        <w:spacing w:after="0"/>
        <w:ind w:firstLine="840"/>
        <w:jc w:val="center"/>
        <w:outlineLvl w:val="0"/>
        <w:rPr>
          <w:rFonts w:ascii="Times New Roman" w:hAnsi="Times New Roman" w:cs="Times New Roman"/>
          <w:sz w:val="24"/>
          <w:szCs w:val="24"/>
        </w:rPr>
      </w:pPr>
    </w:p>
    <w:p w:rsidR="00A71609" w:rsidRPr="00E53FD2" w:rsidRDefault="00A71609" w:rsidP="00F4742E">
      <w:pPr>
        <w:widowControl w:val="0"/>
        <w:autoSpaceDE w:val="0"/>
        <w:autoSpaceDN w:val="0"/>
        <w:adjustRightInd w:val="0"/>
        <w:spacing w:after="0"/>
        <w:ind w:firstLine="840"/>
        <w:jc w:val="center"/>
        <w:outlineLvl w:val="0"/>
        <w:rPr>
          <w:rFonts w:ascii="Times New Roman" w:hAnsi="Times New Roman" w:cs="Times New Roman"/>
          <w:sz w:val="24"/>
          <w:szCs w:val="24"/>
        </w:rPr>
      </w:pPr>
      <w:r w:rsidRPr="00E53FD2">
        <w:rPr>
          <w:rFonts w:ascii="Times New Roman" w:hAnsi="Times New Roman" w:cs="Times New Roman"/>
          <w:sz w:val="24"/>
          <w:szCs w:val="24"/>
        </w:rPr>
        <w:t xml:space="preserve">1. </w:t>
      </w:r>
      <w:r w:rsidRPr="00E53FD2">
        <w:rPr>
          <w:rFonts w:ascii="Times New Roman" w:hAnsi="Times New Roman" w:cs="Times New Roman"/>
          <w:b/>
          <w:sz w:val="24"/>
          <w:szCs w:val="24"/>
        </w:rPr>
        <w:t>ПРЕДМЕТ ДОГОВОРА</w:t>
      </w:r>
    </w:p>
    <w:p w:rsidR="00A71609" w:rsidRDefault="00A71609" w:rsidP="00F4742E">
      <w:pPr>
        <w:widowControl w:val="0"/>
        <w:autoSpaceDE w:val="0"/>
        <w:autoSpaceDN w:val="0"/>
        <w:adjustRightInd w:val="0"/>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1.1. По настоящему договору Продавец продаёт в собственность Покупателя</w:t>
      </w:r>
      <w:r w:rsidR="00DB38BA">
        <w:rPr>
          <w:rFonts w:ascii="Times New Roman" w:hAnsi="Times New Roman" w:cs="Times New Roman"/>
          <w:sz w:val="24"/>
          <w:szCs w:val="24"/>
        </w:rPr>
        <w:t xml:space="preserve"> муниципальное имущество -</w:t>
      </w:r>
      <w:r w:rsidRPr="00E53FD2">
        <w:rPr>
          <w:rFonts w:ascii="Times New Roman" w:hAnsi="Times New Roman" w:cs="Times New Roman"/>
          <w:sz w:val="24"/>
          <w:szCs w:val="24"/>
        </w:rPr>
        <w:t xml:space="preserve"> долю в уставном капитале общества с ограниченной ответственностью «МУП Форт», ОГРН 1197847038267, </w:t>
      </w:r>
      <w:r w:rsidR="00E53FD2">
        <w:rPr>
          <w:rFonts w:ascii="Times New Roman" w:hAnsi="Times New Roman" w:cs="Times New Roman"/>
          <w:sz w:val="24"/>
          <w:szCs w:val="24"/>
        </w:rPr>
        <w:t xml:space="preserve">ИНН </w:t>
      </w:r>
      <w:r w:rsidRPr="00E53FD2">
        <w:rPr>
          <w:rFonts w:ascii="Times New Roman" w:hAnsi="Times New Roman" w:cs="Times New Roman"/>
          <w:sz w:val="24"/>
          <w:szCs w:val="24"/>
        </w:rPr>
        <w:t>7819040440, КПП 781901001, (далее по тексту -  Общество), составляющую 100% (сто процентов) уставного капитала Обществ</w:t>
      </w:r>
      <w:r w:rsidR="00DB38BA">
        <w:rPr>
          <w:rFonts w:ascii="Times New Roman" w:hAnsi="Times New Roman" w:cs="Times New Roman"/>
          <w:sz w:val="24"/>
          <w:szCs w:val="24"/>
        </w:rPr>
        <w:t>а (далее по тексту - имущество</w:t>
      </w:r>
      <w:r w:rsidRPr="00E53FD2">
        <w:rPr>
          <w:rFonts w:ascii="Times New Roman" w:hAnsi="Times New Roman" w:cs="Times New Roman"/>
          <w:sz w:val="24"/>
          <w:szCs w:val="24"/>
        </w:rPr>
        <w:t xml:space="preserve">), а Покупатель принимает и оплачивает </w:t>
      </w:r>
      <w:r w:rsidR="00AD60FA">
        <w:rPr>
          <w:rFonts w:ascii="Times New Roman" w:hAnsi="Times New Roman" w:cs="Times New Roman"/>
          <w:sz w:val="24"/>
          <w:szCs w:val="24"/>
        </w:rPr>
        <w:t>им</w:t>
      </w:r>
      <w:r w:rsidR="00DB38BA">
        <w:rPr>
          <w:rFonts w:ascii="Times New Roman" w:hAnsi="Times New Roman" w:cs="Times New Roman"/>
          <w:sz w:val="24"/>
          <w:szCs w:val="24"/>
        </w:rPr>
        <w:t>ущество</w:t>
      </w:r>
      <w:r w:rsidRPr="00E53FD2">
        <w:rPr>
          <w:rFonts w:ascii="Times New Roman" w:hAnsi="Times New Roman" w:cs="Times New Roman"/>
          <w:sz w:val="24"/>
          <w:szCs w:val="24"/>
        </w:rPr>
        <w:t xml:space="preserve"> на условиях, предусмотренных настоящим договором.</w:t>
      </w:r>
    </w:p>
    <w:p w:rsidR="00AD60FA" w:rsidRPr="00AD60FA" w:rsidRDefault="00AD60FA" w:rsidP="00AD60FA">
      <w:pPr>
        <w:pStyle w:val="ConsPlusNormal"/>
        <w:ind w:firstLine="540"/>
        <w:jc w:val="both"/>
        <w:rPr>
          <w:rFonts w:ascii="Times New Roman" w:hAnsi="Times New Roman" w:cs="Times New Roman"/>
          <w:sz w:val="24"/>
          <w:szCs w:val="24"/>
        </w:rPr>
      </w:pPr>
      <w:r w:rsidRPr="00AD60FA">
        <w:rPr>
          <w:rFonts w:ascii="Times New Roman" w:hAnsi="Times New Roman" w:cs="Times New Roman"/>
          <w:sz w:val="24"/>
          <w:szCs w:val="24"/>
        </w:rPr>
        <w:t>Адрес (место нахождения) имущества – Санкт-Петербург, ул. Самсониевская, д.3, лит.</w:t>
      </w:r>
      <w:r w:rsidR="00235D2B">
        <w:rPr>
          <w:rFonts w:ascii="Times New Roman" w:hAnsi="Times New Roman" w:cs="Times New Roman"/>
          <w:sz w:val="24"/>
          <w:szCs w:val="24"/>
        </w:rPr>
        <w:t xml:space="preserve"> </w:t>
      </w:r>
      <w:r w:rsidRPr="00AD60FA">
        <w:rPr>
          <w:rFonts w:ascii="Times New Roman" w:hAnsi="Times New Roman" w:cs="Times New Roman"/>
          <w:sz w:val="24"/>
          <w:szCs w:val="24"/>
        </w:rPr>
        <w:t>А, пом.5 н.</w:t>
      </w:r>
    </w:p>
    <w:p w:rsidR="00A71609" w:rsidRPr="00E53FD2" w:rsidRDefault="00DB38BA" w:rsidP="00E53FD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 Имущество </w:t>
      </w:r>
      <w:r w:rsidR="00355E13" w:rsidRPr="00E53FD2">
        <w:rPr>
          <w:rFonts w:ascii="Times New Roman" w:hAnsi="Times New Roman" w:cs="Times New Roman"/>
          <w:sz w:val="24"/>
          <w:szCs w:val="24"/>
        </w:rPr>
        <w:t>принадлежит Продавцу</w:t>
      </w:r>
      <w:r w:rsidR="00A71609" w:rsidRPr="00E53FD2">
        <w:rPr>
          <w:rFonts w:ascii="Times New Roman" w:hAnsi="Times New Roman" w:cs="Times New Roman"/>
          <w:snapToGrid w:val="0"/>
          <w:sz w:val="24"/>
          <w:szCs w:val="24"/>
        </w:rPr>
        <w:t>, что подтверждается выпиской из ЕГРЮЛ.</w:t>
      </w:r>
    </w:p>
    <w:p w:rsidR="00A71609" w:rsidRPr="00E53FD2" w:rsidRDefault="00A71609" w:rsidP="00E53FD2">
      <w:pPr>
        <w:widowControl w:val="0"/>
        <w:autoSpaceDE w:val="0"/>
        <w:autoSpaceDN w:val="0"/>
        <w:adjustRightInd w:val="0"/>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1.3. Размер Уставного капитала Общества с ограниченной ответственнос</w:t>
      </w:r>
      <w:r w:rsidR="006B7D9C">
        <w:rPr>
          <w:rFonts w:ascii="Times New Roman" w:hAnsi="Times New Roman" w:cs="Times New Roman"/>
          <w:sz w:val="24"/>
          <w:szCs w:val="24"/>
        </w:rPr>
        <w:t>тью</w:t>
      </w:r>
      <w:r w:rsidR="00225601">
        <w:rPr>
          <w:rFonts w:ascii="Times New Roman" w:hAnsi="Times New Roman" w:cs="Times New Roman"/>
          <w:sz w:val="24"/>
          <w:szCs w:val="24"/>
        </w:rPr>
        <w:t xml:space="preserve"> «МУП «Форт»» составляет 100 </w:t>
      </w:r>
      <w:r w:rsidRPr="00E53FD2">
        <w:rPr>
          <w:rFonts w:ascii="Times New Roman" w:hAnsi="Times New Roman" w:cs="Times New Roman"/>
          <w:sz w:val="24"/>
          <w:szCs w:val="24"/>
        </w:rPr>
        <w:t>000 (сто тысяч) рублей.</w:t>
      </w:r>
    </w:p>
    <w:p w:rsidR="00AD60FA" w:rsidRDefault="00DB38BA" w:rsidP="00E53FD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w:t>
      </w:r>
      <w:r w:rsidRPr="00AD60FA">
        <w:rPr>
          <w:rFonts w:ascii="Times New Roman" w:hAnsi="Times New Roman" w:cs="Times New Roman"/>
          <w:sz w:val="24"/>
          <w:szCs w:val="24"/>
        </w:rPr>
        <w:t>. Имущество, передаваемое</w:t>
      </w:r>
      <w:r w:rsidR="00A71609" w:rsidRPr="00AD60FA">
        <w:rPr>
          <w:rFonts w:ascii="Times New Roman" w:hAnsi="Times New Roman" w:cs="Times New Roman"/>
          <w:sz w:val="24"/>
          <w:szCs w:val="24"/>
        </w:rPr>
        <w:t xml:space="preserve"> Покупателю по настоящему договору, на день </w:t>
      </w:r>
      <w:r w:rsidR="00AD60FA" w:rsidRPr="00AD60FA">
        <w:rPr>
          <w:rFonts w:ascii="Times New Roman" w:hAnsi="Times New Roman" w:cs="Times New Roman"/>
          <w:sz w:val="24"/>
          <w:szCs w:val="24"/>
        </w:rPr>
        <w:t xml:space="preserve">нотариального удостоверения </w:t>
      </w:r>
      <w:r w:rsidR="00AD60FA">
        <w:rPr>
          <w:rFonts w:ascii="Times New Roman" w:hAnsi="Times New Roman" w:cs="Times New Roman"/>
          <w:sz w:val="24"/>
          <w:szCs w:val="24"/>
        </w:rPr>
        <w:t>полностью оплачено Продавцом.</w:t>
      </w:r>
    </w:p>
    <w:p w:rsidR="00A71609" w:rsidRPr="00E53FD2" w:rsidRDefault="00A71609" w:rsidP="00E53FD2">
      <w:pPr>
        <w:widowControl w:val="0"/>
        <w:autoSpaceDE w:val="0"/>
        <w:autoSpaceDN w:val="0"/>
        <w:adjustRightInd w:val="0"/>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1.5. Продавец подтверждает и гарантирует, что до заключения настоящего договора отчуждаемое имущество никому не продано, не заложено, под арестом</w:t>
      </w:r>
      <w:r w:rsidR="00DB38BA">
        <w:rPr>
          <w:rFonts w:ascii="Times New Roman" w:hAnsi="Times New Roman" w:cs="Times New Roman"/>
          <w:sz w:val="24"/>
          <w:szCs w:val="24"/>
        </w:rPr>
        <w:t xml:space="preserve"> не находится</w:t>
      </w:r>
      <w:r w:rsidRPr="00E53FD2">
        <w:rPr>
          <w:rFonts w:ascii="Times New Roman" w:hAnsi="Times New Roman" w:cs="Times New Roman"/>
          <w:sz w:val="24"/>
          <w:szCs w:val="24"/>
        </w:rPr>
        <w:t>, в обещании быть подаренным не состоит, свободно от права и претензий на него третьих лиц, судебного спора о нем не имеется.</w:t>
      </w:r>
    </w:p>
    <w:p w:rsidR="00DB38BA" w:rsidRDefault="00A71609" w:rsidP="00E53FD2">
      <w:pPr>
        <w:pStyle w:val="21"/>
        <w:ind w:firstLine="720"/>
        <w:jc w:val="both"/>
        <w:rPr>
          <w:sz w:val="24"/>
          <w:szCs w:val="24"/>
        </w:rPr>
      </w:pPr>
      <w:r w:rsidRPr="00E53FD2">
        <w:rPr>
          <w:sz w:val="24"/>
          <w:szCs w:val="24"/>
        </w:rPr>
        <w:t xml:space="preserve">1.6. Продажа осуществляется на основании протокола заседания комиссии по </w:t>
      </w:r>
      <w:r w:rsidR="00DB38BA">
        <w:rPr>
          <w:sz w:val="24"/>
          <w:szCs w:val="24"/>
        </w:rPr>
        <w:t xml:space="preserve">определению победителя конкурса, подведении итогов </w:t>
      </w:r>
      <w:r w:rsidR="00AD60FA">
        <w:rPr>
          <w:sz w:val="24"/>
          <w:szCs w:val="24"/>
        </w:rPr>
        <w:t xml:space="preserve">конкурса </w:t>
      </w:r>
      <w:r w:rsidR="00AD60FA" w:rsidRPr="00E53FD2">
        <w:rPr>
          <w:sz w:val="24"/>
          <w:szCs w:val="24"/>
        </w:rPr>
        <w:t>от</w:t>
      </w:r>
      <w:r w:rsidRPr="00E53FD2">
        <w:rPr>
          <w:sz w:val="24"/>
          <w:szCs w:val="24"/>
        </w:rPr>
        <w:t xml:space="preserve"> _____ №_</w:t>
      </w:r>
      <w:r w:rsidR="00DB38BA">
        <w:rPr>
          <w:sz w:val="24"/>
          <w:szCs w:val="24"/>
        </w:rPr>
        <w:t>_</w:t>
      </w:r>
      <w:r w:rsidRPr="00E53FD2">
        <w:rPr>
          <w:sz w:val="24"/>
          <w:szCs w:val="24"/>
        </w:rPr>
        <w:t xml:space="preserve">_ </w:t>
      </w:r>
      <w:r w:rsidR="00DB38BA">
        <w:rPr>
          <w:sz w:val="24"/>
          <w:szCs w:val="24"/>
        </w:rPr>
        <w:t>.</w:t>
      </w:r>
    </w:p>
    <w:p w:rsidR="00DB38BA" w:rsidRDefault="00DB38BA" w:rsidP="00E53FD2">
      <w:pPr>
        <w:pStyle w:val="21"/>
        <w:ind w:firstLine="720"/>
        <w:jc w:val="both"/>
        <w:rPr>
          <w:sz w:val="24"/>
          <w:szCs w:val="24"/>
        </w:rPr>
      </w:pPr>
    </w:p>
    <w:p w:rsidR="00A71609" w:rsidRPr="00E53FD2" w:rsidRDefault="00A71609" w:rsidP="00E53FD2">
      <w:pPr>
        <w:pStyle w:val="21"/>
        <w:ind w:firstLine="720"/>
        <w:jc w:val="both"/>
        <w:rPr>
          <w:sz w:val="24"/>
          <w:szCs w:val="24"/>
        </w:rPr>
      </w:pPr>
    </w:p>
    <w:p w:rsidR="00A71609" w:rsidRPr="00E53FD2" w:rsidRDefault="00A71609" w:rsidP="00A71609">
      <w:pPr>
        <w:pStyle w:val="a7"/>
        <w:spacing w:after="0"/>
        <w:ind w:firstLine="840"/>
        <w:jc w:val="center"/>
        <w:rPr>
          <w:sz w:val="24"/>
          <w:szCs w:val="24"/>
        </w:rPr>
      </w:pPr>
      <w:r w:rsidRPr="00E53FD2">
        <w:rPr>
          <w:sz w:val="24"/>
          <w:szCs w:val="24"/>
        </w:rPr>
        <w:t xml:space="preserve">2. </w:t>
      </w:r>
      <w:r w:rsidRPr="00E53FD2">
        <w:rPr>
          <w:b/>
          <w:sz w:val="24"/>
          <w:szCs w:val="24"/>
        </w:rPr>
        <w:t>ЦЕНА И ПОРЯДОК РАСЧЕТОВ</w:t>
      </w:r>
    </w:p>
    <w:p w:rsidR="00A71609" w:rsidRPr="00E53FD2" w:rsidRDefault="00A71609" w:rsidP="00A71609">
      <w:pPr>
        <w:pStyle w:val="a7"/>
        <w:spacing w:after="0"/>
        <w:ind w:firstLine="840"/>
        <w:jc w:val="center"/>
        <w:rPr>
          <w:sz w:val="24"/>
          <w:szCs w:val="24"/>
        </w:rPr>
      </w:pPr>
    </w:p>
    <w:p w:rsidR="00A71609" w:rsidRPr="00E53FD2" w:rsidRDefault="00DB38BA" w:rsidP="00E53FD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Цена </w:t>
      </w:r>
      <w:r w:rsidR="00AD60FA">
        <w:rPr>
          <w:rFonts w:ascii="Times New Roman" w:hAnsi="Times New Roman" w:cs="Times New Roman"/>
          <w:sz w:val="24"/>
          <w:szCs w:val="24"/>
        </w:rPr>
        <w:t xml:space="preserve">имущества </w:t>
      </w:r>
      <w:r w:rsidR="00AD60FA" w:rsidRPr="00E53FD2">
        <w:rPr>
          <w:rFonts w:ascii="Times New Roman" w:hAnsi="Times New Roman" w:cs="Times New Roman"/>
          <w:sz w:val="24"/>
          <w:szCs w:val="24"/>
        </w:rPr>
        <w:t>составляет</w:t>
      </w:r>
      <w:r w:rsidR="00A71609" w:rsidRPr="00E53FD2">
        <w:rPr>
          <w:rFonts w:ascii="Times New Roman" w:hAnsi="Times New Roman" w:cs="Times New Roman"/>
          <w:sz w:val="24"/>
          <w:szCs w:val="24"/>
        </w:rPr>
        <w:t xml:space="preserve"> ___</w:t>
      </w:r>
      <w:r w:rsidR="00225601">
        <w:rPr>
          <w:rFonts w:ascii="Times New Roman" w:hAnsi="Times New Roman" w:cs="Times New Roman"/>
          <w:sz w:val="24"/>
          <w:szCs w:val="24"/>
        </w:rPr>
        <w:t>_____</w:t>
      </w:r>
      <w:r w:rsidR="00A71609" w:rsidRPr="00E53FD2">
        <w:rPr>
          <w:rFonts w:ascii="Times New Roman" w:hAnsi="Times New Roman" w:cs="Times New Roman"/>
          <w:sz w:val="24"/>
          <w:szCs w:val="24"/>
        </w:rPr>
        <w:t>_ (______) рублей.</w:t>
      </w:r>
    </w:p>
    <w:p w:rsidR="00A71609" w:rsidRPr="00E53FD2" w:rsidRDefault="00A71609" w:rsidP="00E53FD2">
      <w:pPr>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Указанная цена явл</w:t>
      </w:r>
      <w:r w:rsidR="006B7D9C">
        <w:rPr>
          <w:rFonts w:ascii="Times New Roman" w:hAnsi="Times New Roman" w:cs="Times New Roman"/>
          <w:sz w:val="24"/>
          <w:szCs w:val="24"/>
        </w:rPr>
        <w:t>яется окончательной и изменению</w:t>
      </w:r>
      <w:r w:rsidRPr="00E53FD2">
        <w:rPr>
          <w:rFonts w:ascii="Times New Roman" w:hAnsi="Times New Roman" w:cs="Times New Roman"/>
          <w:sz w:val="24"/>
          <w:szCs w:val="24"/>
        </w:rPr>
        <w:t xml:space="preserve"> не подлежит.</w:t>
      </w:r>
    </w:p>
    <w:p w:rsidR="00A71609" w:rsidRPr="00E53FD2" w:rsidRDefault="00A71609" w:rsidP="00E53FD2">
      <w:pPr>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 xml:space="preserve">2.2. Сумма задатка в размере </w:t>
      </w:r>
      <w:r w:rsidR="00355E13" w:rsidRPr="00E53FD2">
        <w:rPr>
          <w:rFonts w:ascii="Times New Roman" w:hAnsi="Times New Roman" w:cs="Times New Roman"/>
          <w:sz w:val="24"/>
          <w:szCs w:val="24"/>
        </w:rPr>
        <w:t>846</w:t>
      </w:r>
      <w:r w:rsidR="006B7D9C">
        <w:rPr>
          <w:rFonts w:ascii="Times New Roman" w:hAnsi="Times New Roman" w:cs="Times New Roman"/>
          <w:sz w:val="24"/>
          <w:szCs w:val="24"/>
        </w:rPr>
        <w:t xml:space="preserve"> </w:t>
      </w:r>
      <w:r w:rsidR="00355E13" w:rsidRPr="00E53FD2">
        <w:rPr>
          <w:rFonts w:ascii="Times New Roman" w:hAnsi="Times New Roman" w:cs="Times New Roman"/>
          <w:sz w:val="24"/>
          <w:szCs w:val="24"/>
        </w:rPr>
        <w:t>313</w:t>
      </w:r>
      <w:r w:rsidR="00E53FD2">
        <w:rPr>
          <w:rFonts w:ascii="Times New Roman" w:hAnsi="Times New Roman" w:cs="Times New Roman"/>
          <w:sz w:val="24"/>
          <w:szCs w:val="24"/>
        </w:rPr>
        <w:t>,60</w:t>
      </w:r>
      <w:r w:rsidR="00355E13" w:rsidRPr="00E53FD2">
        <w:rPr>
          <w:rFonts w:ascii="Times New Roman" w:hAnsi="Times New Roman" w:cs="Times New Roman"/>
          <w:sz w:val="24"/>
          <w:szCs w:val="24"/>
        </w:rPr>
        <w:t xml:space="preserve"> (восемьсот сорок шесть тысяч триста тринадцать рублей</w:t>
      </w:r>
      <w:r w:rsidR="00E53FD2">
        <w:rPr>
          <w:rFonts w:ascii="Times New Roman" w:hAnsi="Times New Roman" w:cs="Times New Roman"/>
          <w:sz w:val="24"/>
          <w:szCs w:val="24"/>
        </w:rPr>
        <w:t xml:space="preserve"> 60 копеек)</w:t>
      </w:r>
      <w:r w:rsidRPr="00E53FD2">
        <w:rPr>
          <w:rFonts w:ascii="Times New Roman" w:hAnsi="Times New Roman" w:cs="Times New Roman"/>
          <w:sz w:val="24"/>
          <w:szCs w:val="24"/>
        </w:rPr>
        <w:t>, перечисленная Покупателем на лицевой счет Продавца до подписания настоящего договора, учитывается как внесенный Покупателем первоначальный платеж.</w:t>
      </w:r>
    </w:p>
    <w:p w:rsidR="00A71609" w:rsidRPr="00E53FD2" w:rsidRDefault="00A71609" w:rsidP="00E53FD2">
      <w:pPr>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 xml:space="preserve">2.3. Оставшуюся сумму без учета перечисленного задатка, составляющую ____ (______) рублей Покупатель перечисляет </w:t>
      </w:r>
      <w:r w:rsidR="00E53FD2" w:rsidRPr="00E53FD2">
        <w:rPr>
          <w:rFonts w:ascii="Times New Roman" w:hAnsi="Times New Roman" w:cs="Times New Roman"/>
          <w:sz w:val="24"/>
          <w:szCs w:val="24"/>
        </w:rPr>
        <w:t>в течение</w:t>
      </w:r>
      <w:r w:rsidRPr="00E53FD2">
        <w:rPr>
          <w:rFonts w:ascii="Times New Roman" w:hAnsi="Times New Roman" w:cs="Times New Roman"/>
          <w:sz w:val="24"/>
          <w:szCs w:val="24"/>
        </w:rPr>
        <w:t xml:space="preserve"> десяти календарных дней со дня подписания настоящего договора на банковский счёт Продавца со следующими реквизитами: </w:t>
      </w:r>
    </w:p>
    <w:p w:rsidR="00E53FD2" w:rsidRDefault="00DB38BA" w:rsidP="00E53FD2">
      <w:pPr>
        <w:spacing w:after="0"/>
        <w:ind w:firstLine="851"/>
        <w:jc w:val="both"/>
        <w:rPr>
          <w:rFonts w:ascii="Times New Roman" w:hAnsi="Times New Roman" w:cs="Times New Roman"/>
          <w:sz w:val="24"/>
          <w:szCs w:val="24"/>
        </w:rPr>
      </w:pPr>
      <w:r>
        <w:rPr>
          <w:rFonts w:ascii="Times New Roman" w:hAnsi="Times New Roman" w:cs="Times New Roman"/>
          <w:sz w:val="24"/>
          <w:szCs w:val="24"/>
        </w:rPr>
        <w:t>Получатель:</w:t>
      </w:r>
    </w:p>
    <w:p w:rsidR="00E53FD2" w:rsidRDefault="009F623A" w:rsidP="00F4742E">
      <w:pPr>
        <w:spacing w:after="0"/>
        <w:ind w:firstLine="851"/>
        <w:jc w:val="both"/>
        <w:rPr>
          <w:rFonts w:ascii="Times New Roman" w:hAnsi="Times New Roman" w:cs="Times New Roman"/>
          <w:sz w:val="24"/>
          <w:szCs w:val="24"/>
        </w:rPr>
      </w:pPr>
      <w:r>
        <w:rPr>
          <w:rFonts w:ascii="Times New Roman" w:hAnsi="Times New Roman" w:cs="Times New Roman"/>
          <w:sz w:val="24"/>
          <w:szCs w:val="24"/>
        </w:rPr>
        <w:t>УФК по Санкт-Петербургу (М</w:t>
      </w:r>
      <w:r w:rsidR="00355E13" w:rsidRPr="00E53FD2">
        <w:rPr>
          <w:rFonts w:ascii="Times New Roman" w:hAnsi="Times New Roman" w:cs="Times New Roman"/>
          <w:sz w:val="24"/>
          <w:szCs w:val="24"/>
        </w:rPr>
        <w:t>естная администрация муниципального образования город Петергоф, л/с 04723002090)</w:t>
      </w:r>
    </w:p>
    <w:p w:rsidR="00E53FD2" w:rsidRDefault="00355E13" w:rsidP="00E53FD2">
      <w:pPr>
        <w:spacing w:after="0"/>
        <w:ind w:firstLine="851"/>
        <w:jc w:val="both"/>
        <w:rPr>
          <w:rFonts w:ascii="Times New Roman" w:hAnsi="Times New Roman" w:cs="Times New Roman"/>
          <w:sz w:val="24"/>
          <w:szCs w:val="24"/>
        </w:rPr>
      </w:pPr>
      <w:r w:rsidRPr="00E53FD2">
        <w:rPr>
          <w:rFonts w:ascii="Times New Roman" w:hAnsi="Times New Roman" w:cs="Times New Roman"/>
          <w:sz w:val="24"/>
          <w:szCs w:val="24"/>
        </w:rPr>
        <w:t xml:space="preserve"> р/с 401018</w:t>
      </w:r>
      <w:r w:rsidR="00EF4FA7">
        <w:rPr>
          <w:rFonts w:ascii="Times New Roman" w:hAnsi="Times New Roman" w:cs="Times New Roman"/>
          <w:sz w:val="24"/>
          <w:szCs w:val="24"/>
        </w:rPr>
        <w:t>10</w:t>
      </w:r>
      <w:r w:rsidRPr="00E53FD2">
        <w:rPr>
          <w:rFonts w:ascii="Times New Roman" w:hAnsi="Times New Roman" w:cs="Times New Roman"/>
          <w:sz w:val="24"/>
          <w:szCs w:val="24"/>
        </w:rPr>
        <w:t>020000001001</w:t>
      </w:r>
    </w:p>
    <w:p w:rsidR="00E53FD2" w:rsidRDefault="00355E13" w:rsidP="00E53FD2">
      <w:pPr>
        <w:spacing w:after="0"/>
        <w:ind w:firstLine="851"/>
        <w:jc w:val="both"/>
        <w:rPr>
          <w:rFonts w:ascii="Times New Roman" w:hAnsi="Times New Roman" w:cs="Times New Roman"/>
          <w:sz w:val="24"/>
          <w:szCs w:val="24"/>
        </w:rPr>
      </w:pPr>
      <w:r w:rsidRPr="00E53FD2">
        <w:rPr>
          <w:rFonts w:ascii="Times New Roman" w:hAnsi="Times New Roman" w:cs="Times New Roman"/>
          <w:sz w:val="24"/>
          <w:szCs w:val="24"/>
        </w:rPr>
        <w:lastRenderedPageBreak/>
        <w:t xml:space="preserve">ИНН 7819019670 </w:t>
      </w:r>
    </w:p>
    <w:p w:rsidR="00E53FD2" w:rsidRDefault="00355E13" w:rsidP="00E53FD2">
      <w:pPr>
        <w:spacing w:after="0"/>
        <w:ind w:firstLine="851"/>
        <w:jc w:val="both"/>
        <w:rPr>
          <w:rFonts w:ascii="Times New Roman" w:hAnsi="Times New Roman" w:cs="Times New Roman"/>
          <w:sz w:val="24"/>
          <w:szCs w:val="24"/>
        </w:rPr>
      </w:pPr>
      <w:r w:rsidRPr="00E53FD2">
        <w:rPr>
          <w:rFonts w:ascii="Times New Roman" w:hAnsi="Times New Roman" w:cs="Times New Roman"/>
          <w:sz w:val="24"/>
          <w:szCs w:val="24"/>
        </w:rPr>
        <w:t xml:space="preserve">БИК 04403001 </w:t>
      </w:r>
    </w:p>
    <w:p w:rsidR="00E53FD2" w:rsidRDefault="009F623A" w:rsidP="00E53FD2">
      <w:pPr>
        <w:spacing w:after="0"/>
        <w:ind w:firstLine="851"/>
        <w:jc w:val="both"/>
        <w:rPr>
          <w:rFonts w:ascii="Times New Roman" w:hAnsi="Times New Roman" w:cs="Times New Roman"/>
          <w:sz w:val="24"/>
          <w:szCs w:val="24"/>
        </w:rPr>
      </w:pPr>
      <w:r>
        <w:rPr>
          <w:rFonts w:ascii="Times New Roman" w:hAnsi="Times New Roman" w:cs="Times New Roman"/>
          <w:sz w:val="24"/>
          <w:szCs w:val="24"/>
        </w:rPr>
        <w:t>КПП 781901001</w:t>
      </w:r>
    </w:p>
    <w:p w:rsidR="00E53FD2" w:rsidRDefault="00355E13" w:rsidP="00E53FD2">
      <w:pPr>
        <w:spacing w:after="0"/>
        <w:ind w:firstLine="851"/>
        <w:jc w:val="both"/>
        <w:rPr>
          <w:rFonts w:ascii="Times New Roman" w:hAnsi="Times New Roman" w:cs="Times New Roman"/>
          <w:sz w:val="24"/>
          <w:szCs w:val="24"/>
        </w:rPr>
      </w:pPr>
      <w:r w:rsidRPr="00E53FD2">
        <w:rPr>
          <w:rFonts w:ascii="Times New Roman" w:hAnsi="Times New Roman" w:cs="Times New Roman"/>
          <w:sz w:val="24"/>
          <w:szCs w:val="24"/>
        </w:rPr>
        <w:t xml:space="preserve">ОКТМО 40395000, </w:t>
      </w:r>
    </w:p>
    <w:p w:rsidR="00E53FD2" w:rsidRDefault="00355E13" w:rsidP="00E53FD2">
      <w:pPr>
        <w:spacing w:after="0"/>
        <w:ind w:firstLine="851"/>
        <w:jc w:val="both"/>
        <w:rPr>
          <w:rFonts w:ascii="Times New Roman" w:hAnsi="Times New Roman" w:cs="Times New Roman"/>
          <w:sz w:val="24"/>
          <w:szCs w:val="24"/>
        </w:rPr>
      </w:pPr>
      <w:r w:rsidRPr="00E53FD2">
        <w:rPr>
          <w:rFonts w:ascii="Times New Roman" w:hAnsi="Times New Roman" w:cs="Times New Roman"/>
          <w:sz w:val="24"/>
          <w:szCs w:val="24"/>
        </w:rPr>
        <w:t xml:space="preserve">КБК 984 1 11 01030 </w:t>
      </w:r>
      <w:r w:rsidR="00EF4FA7">
        <w:rPr>
          <w:rFonts w:ascii="Times New Roman" w:hAnsi="Times New Roman" w:cs="Times New Roman"/>
          <w:sz w:val="24"/>
          <w:szCs w:val="24"/>
        </w:rPr>
        <w:t>03</w:t>
      </w:r>
      <w:r w:rsidRPr="00E53FD2">
        <w:rPr>
          <w:rFonts w:ascii="Times New Roman" w:hAnsi="Times New Roman" w:cs="Times New Roman"/>
          <w:sz w:val="24"/>
          <w:szCs w:val="24"/>
        </w:rPr>
        <w:t xml:space="preserve">0000 120, </w:t>
      </w:r>
    </w:p>
    <w:p w:rsidR="00A71609" w:rsidRPr="00E53FD2" w:rsidRDefault="00A71609" w:rsidP="00E53FD2">
      <w:pPr>
        <w:spacing w:after="0"/>
        <w:ind w:firstLine="851"/>
        <w:jc w:val="both"/>
        <w:rPr>
          <w:rFonts w:ascii="Times New Roman" w:hAnsi="Times New Roman" w:cs="Times New Roman"/>
          <w:sz w:val="24"/>
          <w:szCs w:val="24"/>
        </w:rPr>
      </w:pPr>
      <w:r w:rsidRPr="00E53FD2">
        <w:rPr>
          <w:rFonts w:ascii="Times New Roman" w:hAnsi="Times New Roman" w:cs="Times New Roman"/>
          <w:sz w:val="24"/>
          <w:szCs w:val="24"/>
        </w:rPr>
        <w:t xml:space="preserve">в поле «Назначение платежа» </w:t>
      </w:r>
      <w:r w:rsidR="00DB38BA">
        <w:rPr>
          <w:rFonts w:ascii="Times New Roman" w:hAnsi="Times New Roman" w:cs="Times New Roman"/>
          <w:sz w:val="24"/>
          <w:szCs w:val="24"/>
        </w:rPr>
        <w:t>указывается «оплата за имущество</w:t>
      </w:r>
      <w:r w:rsidRPr="00E53FD2">
        <w:rPr>
          <w:rFonts w:ascii="Times New Roman" w:hAnsi="Times New Roman" w:cs="Times New Roman"/>
          <w:sz w:val="24"/>
          <w:szCs w:val="24"/>
        </w:rPr>
        <w:t xml:space="preserve"> в уставном капитале ООО «МУП «Форт».</w:t>
      </w:r>
    </w:p>
    <w:p w:rsidR="00A71609" w:rsidRPr="00E53FD2" w:rsidRDefault="00A71609" w:rsidP="00E53FD2">
      <w:pPr>
        <w:pStyle w:val="a7"/>
        <w:spacing w:after="0"/>
        <w:ind w:left="0" w:firstLine="709"/>
        <w:jc w:val="both"/>
        <w:rPr>
          <w:sz w:val="24"/>
          <w:szCs w:val="24"/>
        </w:rPr>
      </w:pPr>
      <w:r w:rsidRPr="00E53FD2">
        <w:rPr>
          <w:sz w:val="24"/>
          <w:szCs w:val="24"/>
        </w:rPr>
        <w:t>2</w:t>
      </w:r>
      <w:r w:rsidR="00DB38BA">
        <w:rPr>
          <w:sz w:val="24"/>
          <w:szCs w:val="24"/>
        </w:rPr>
        <w:t>.4. Обязательство по оплате имущества</w:t>
      </w:r>
      <w:r w:rsidRPr="00E53FD2">
        <w:rPr>
          <w:sz w:val="24"/>
          <w:szCs w:val="24"/>
        </w:rPr>
        <w:t xml:space="preserve">, установленное п.2.3. настоящего договора, считается исполненным с даты поступления денежных средств на счёт Продавца. </w:t>
      </w:r>
    </w:p>
    <w:p w:rsidR="00A71609" w:rsidRPr="00E53FD2" w:rsidRDefault="00A71609" w:rsidP="00E53FD2">
      <w:pPr>
        <w:pStyle w:val="a7"/>
        <w:spacing w:after="0"/>
        <w:ind w:left="0" w:firstLine="709"/>
        <w:jc w:val="both"/>
        <w:rPr>
          <w:noProof/>
          <w:sz w:val="24"/>
          <w:szCs w:val="24"/>
        </w:rPr>
      </w:pPr>
      <w:r w:rsidRPr="00E53FD2">
        <w:rPr>
          <w:sz w:val="24"/>
          <w:szCs w:val="24"/>
        </w:rPr>
        <w:t xml:space="preserve">2.5. </w:t>
      </w:r>
      <w:r w:rsidRPr="00E53FD2">
        <w:rPr>
          <w:noProof/>
          <w:sz w:val="24"/>
          <w:szCs w:val="24"/>
        </w:rPr>
        <w:t>За нарушение сроков внесения ден</w:t>
      </w:r>
      <w:r w:rsidR="00DB38BA">
        <w:rPr>
          <w:noProof/>
          <w:sz w:val="24"/>
          <w:szCs w:val="24"/>
        </w:rPr>
        <w:t>ежных средств в счет оплаты имущества</w:t>
      </w:r>
      <w:r w:rsidRPr="00E53FD2">
        <w:rPr>
          <w:noProof/>
          <w:sz w:val="24"/>
          <w:szCs w:val="24"/>
        </w:rPr>
        <w:t xml:space="preserve"> в порядке, установленном п.2.3 настоящего договора, Продавец вправе взыскать с Покупателя пени в размере 0,5% от невнесенной суммы за каждый календарный день просрочки платежа.</w:t>
      </w:r>
    </w:p>
    <w:p w:rsidR="00A71609" w:rsidRPr="00E53FD2" w:rsidRDefault="00A71609" w:rsidP="00E53FD2">
      <w:pPr>
        <w:pStyle w:val="a7"/>
        <w:spacing w:after="0"/>
        <w:ind w:left="0" w:firstLine="709"/>
        <w:jc w:val="both"/>
        <w:rPr>
          <w:sz w:val="24"/>
          <w:szCs w:val="24"/>
        </w:rPr>
      </w:pPr>
      <w:r w:rsidRPr="00E53FD2">
        <w:rPr>
          <w:sz w:val="24"/>
          <w:szCs w:val="24"/>
        </w:rPr>
        <w:t>Просрочка внесения денежных средств в счет оплаты Доли в сумме и сроки, указанные в п.2.3. настоящего договора, не может составлять более 30 календарных дней (допустимая просрочка). Просрочка свыше 30 календарных дней считается отказом Покупателя от исполнения обязательств по оплате Доли, установленных п.2.3. настоящего договора. Неисполнение или ненадлежащее исполнение обязательства по оплате Доли является основанием требования о расторжении настоящего договора в судебном порядке, установленном действующим гражданским законодательством Российской Федерации.</w:t>
      </w:r>
    </w:p>
    <w:p w:rsidR="00A71609" w:rsidRPr="00E53FD2" w:rsidRDefault="00A71609" w:rsidP="00E53FD2">
      <w:pPr>
        <w:pStyle w:val="a7"/>
        <w:spacing w:after="0"/>
        <w:ind w:left="0" w:firstLine="709"/>
        <w:jc w:val="both"/>
        <w:rPr>
          <w:sz w:val="24"/>
          <w:szCs w:val="24"/>
        </w:rPr>
      </w:pPr>
      <w:r w:rsidRPr="00E53FD2">
        <w:rPr>
          <w:sz w:val="24"/>
          <w:szCs w:val="24"/>
        </w:rPr>
        <w:t xml:space="preserve"> 2.6. В случае отказа Покупателя от испол</w:t>
      </w:r>
      <w:r w:rsidR="00DB38BA">
        <w:rPr>
          <w:sz w:val="24"/>
          <w:szCs w:val="24"/>
        </w:rPr>
        <w:t>нения обязанности по оплате имущества</w:t>
      </w:r>
      <w:r w:rsidRPr="00E53FD2">
        <w:rPr>
          <w:sz w:val="24"/>
          <w:szCs w:val="24"/>
        </w:rPr>
        <w:t>, предусмотренной в п.2.3. настоящего договора, либо расторжения договора по вине Покупателя, Продавец взыскивает с Покупателя штраф в размере задатка.</w:t>
      </w:r>
    </w:p>
    <w:p w:rsidR="00A71609" w:rsidRPr="00E53FD2" w:rsidRDefault="00E53FD2" w:rsidP="00E53FD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2.7. В соответствии с частью 5 статьи </w:t>
      </w:r>
      <w:r w:rsidR="00A71609" w:rsidRPr="00E53FD2">
        <w:rPr>
          <w:rFonts w:ascii="Times New Roman" w:hAnsi="Times New Roman" w:cs="Times New Roman"/>
          <w:sz w:val="24"/>
          <w:szCs w:val="24"/>
        </w:rPr>
        <w:t>488 Гражданского кодекса Российской Федерации до</w:t>
      </w:r>
      <w:r w:rsidR="00DB38BA">
        <w:rPr>
          <w:rFonts w:ascii="Times New Roman" w:hAnsi="Times New Roman" w:cs="Times New Roman"/>
          <w:sz w:val="24"/>
          <w:szCs w:val="24"/>
        </w:rPr>
        <w:t xml:space="preserve"> момента оплаты Покупателем имущества, </w:t>
      </w:r>
      <w:r w:rsidR="00235D2B">
        <w:rPr>
          <w:rFonts w:ascii="Times New Roman" w:hAnsi="Times New Roman" w:cs="Times New Roman"/>
          <w:sz w:val="24"/>
          <w:szCs w:val="24"/>
        </w:rPr>
        <w:t xml:space="preserve">имущество </w:t>
      </w:r>
      <w:r w:rsidR="00235D2B" w:rsidRPr="00E53FD2">
        <w:rPr>
          <w:rFonts w:ascii="Times New Roman" w:hAnsi="Times New Roman" w:cs="Times New Roman"/>
          <w:sz w:val="24"/>
          <w:szCs w:val="24"/>
        </w:rPr>
        <w:t>признается</w:t>
      </w:r>
      <w:r w:rsidR="00A71609" w:rsidRPr="00E53FD2">
        <w:rPr>
          <w:rFonts w:ascii="Times New Roman" w:hAnsi="Times New Roman" w:cs="Times New Roman"/>
          <w:sz w:val="24"/>
          <w:szCs w:val="24"/>
        </w:rPr>
        <w:t xml:space="preserve"> находящейся в залоге у Продавца для обеспечения исполнен</w:t>
      </w:r>
      <w:r w:rsidR="00DB38BA">
        <w:rPr>
          <w:rFonts w:ascii="Times New Roman" w:hAnsi="Times New Roman" w:cs="Times New Roman"/>
          <w:sz w:val="24"/>
          <w:szCs w:val="24"/>
        </w:rPr>
        <w:t>ия Покупателем обязанности по его</w:t>
      </w:r>
      <w:r w:rsidR="00A71609" w:rsidRPr="00E53FD2">
        <w:rPr>
          <w:rFonts w:ascii="Times New Roman" w:hAnsi="Times New Roman" w:cs="Times New Roman"/>
          <w:sz w:val="24"/>
          <w:szCs w:val="24"/>
        </w:rPr>
        <w:t xml:space="preserve"> оплате.</w:t>
      </w:r>
    </w:p>
    <w:p w:rsidR="00A71609" w:rsidRPr="00E53FD2" w:rsidRDefault="00A71609" w:rsidP="00E53FD2">
      <w:pPr>
        <w:pStyle w:val="a7"/>
        <w:spacing w:after="0"/>
        <w:ind w:left="0" w:firstLine="709"/>
        <w:jc w:val="center"/>
        <w:rPr>
          <w:sz w:val="24"/>
          <w:szCs w:val="24"/>
        </w:rPr>
      </w:pPr>
    </w:p>
    <w:p w:rsidR="00A71609" w:rsidRPr="00E53FD2" w:rsidRDefault="00A71609" w:rsidP="00A71609">
      <w:pPr>
        <w:pStyle w:val="a7"/>
        <w:spacing w:after="0"/>
        <w:ind w:firstLine="709"/>
        <w:jc w:val="center"/>
        <w:rPr>
          <w:b/>
          <w:sz w:val="24"/>
          <w:szCs w:val="24"/>
        </w:rPr>
      </w:pPr>
      <w:r w:rsidRPr="00E53FD2">
        <w:rPr>
          <w:b/>
          <w:sz w:val="24"/>
          <w:szCs w:val="24"/>
        </w:rPr>
        <w:t>3</w:t>
      </w:r>
      <w:r w:rsidRPr="00E53FD2">
        <w:rPr>
          <w:sz w:val="24"/>
          <w:szCs w:val="24"/>
        </w:rPr>
        <w:t xml:space="preserve">. </w:t>
      </w:r>
      <w:r w:rsidRPr="00E53FD2">
        <w:rPr>
          <w:b/>
          <w:sz w:val="24"/>
          <w:szCs w:val="24"/>
        </w:rPr>
        <w:t>ПЕРЕДАЧА ДОЛИ</w:t>
      </w:r>
      <w:r w:rsidR="00E53FD2">
        <w:rPr>
          <w:b/>
          <w:sz w:val="24"/>
          <w:szCs w:val="24"/>
        </w:rPr>
        <w:t>,</w:t>
      </w:r>
      <w:r w:rsidRPr="00E53FD2">
        <w:rPr>
          <w:b/>
          <w:sz w:val="24"/>
          <w:szCs w:val="24"/>
        </w:rPr>
        <w:t xml:space="preserve"> ВОЗНИКНОВЕНИ</w:t>
      </w:r>
      <w:r w:rsidR="00E53FD2">
        <w:rPr>
          <w:b/>
          <w:sz w:val="24"/>
          <w:szCs w:val="24"/>
        </w:rPr>
        <w:t>Е</w:t>
      </w:r>
      <w:r w:rsidRPr="00E53FD2">
        <w:rPr>
          <w:b/>
          <w:sz w:val="24"/>
          <w:szCs w:val="24"/>
        </w:rPr>
        <w:t xml:space="preserve"> ПРАВА СОБСТВЕННОСТИ </w:t>
      </w:r>
    </w:p>
    <w:p w:rsidR="00A71609" w:rsidRPr="00E53FD2" w:rsidRDefault="00DB38BA" w:rsidP="00A71609">
      <w:pPr>
        <w:pStyle w:val="a7"/>
        <w:spacing w:after="0"/>
        <w:ind w:left="0" w:firstLine="709"/>
        <w:jc w:val="both"/>
        <w:rPr>
          <w:sz w:val="24"/>
          <w:szCs w:val="24"/>
        </w:rPr>
      </w:pPr>
      <w:r>
        <w:rPr>
          <w:sz w:val="24"/>
          <w:szCs w:val="24"/>
        </w:rPr>
        <w:t xml:space="preserve">3.1. Имущество </w:t>
      </w:r>
      <w:r w:rsidR="00AD4A55">
        <w:rPr>
          <w:sz w:val="24"/>
          <w:szCs w:val="24"/>
        </w:rPr>
        <w:t xml:space="preserve">переходит </w:t>
      </w:r>
      <w:r w:rsidR="00235D2B">
        <w:rPr>
          <w:sz w:val="24"/>
          <w:szCs w:val="24"/>
        </w:rPr>
        <w:t>к Покупателю</w:t>
      </w:r>
      <w:r w:rsidR="00653039">
        <w:rPr>
          <w:sz w:val="24"/>
          <w:szCs w:val="24"/>
        </w:rPr>
        <w:t xml:space="preserve"> с </w:t>
      </w:r>
      <w:r w:rsidR="00A71609" w:rsidRPr="00E53FD2">
        <w:rPr>
          <w:sz w:val="24"/>
          <w:szCs w:val="24"/>
        </w:rPr>
        <w:t>даты внесения соответствующей записи в единый государственный реестр юридических лиц.</w:t>
      </w:r>
    </w:p>
    <w:p w:rsidR="00AD4A55" w:rsidRDefault="00A71609" w:rsidP="00AD4A55">
      <w:pPr>
        <w:pStyle w:val="a7"/>
        <w:spacing w:after="0"/>
        <w:ind w:left="0" w:firstLine="709"/>
        <w:jc w:val="both"/>
        <w:rPr>
          <w:sz w:val="24"/>
          <w:szCs w:val="24"/>
        </w:rPr>
      </w:pPr>
      <w:r w:rsidRPr="00E53FD2">
        <w:rPr>
          <w:sz w:val="24"/>
          <w:szCs w:val="24"/>
        </w:rPr>
        <w:t xml:space="preserve">3.2. </w:t>
      </w:r>
      <w:r w:rsidR="00AD4A55">
        <w:rPr>
          <w:sz w:val="24"/>
          <w:szCs w:val="24"/>
        </w:rPr>
        <w:t>Право собственности на имущество, переходит к Покупателю после его полной оплаты со дня государственной регистрации перехода права собственности на имущество.</w:t>
      </w:r>
    </w:p>
    <w:p w:rsidR="00AD4A55" w:rsidRDefault="00AD4A55" w:rsidP="00AD4A55">
      <w:pPr>
        <w:pStyle w:val="a7"/>
        <w:spacing w:after="0"/>
        <w:ind w:left="0" w:firstLine="709"/>
        <w:jc w:val="both"/>
        <w:rPr>
          <w:sz w:val="24"/>
          <w:szCs w:val="24"/>
        </w:rPr>
      </w:pPr>
      <w:r>
        <w:rPr>
          <w:sz w:val="24"/>
          <w:szCs w:val="24"/>
        </w:rPr>
        <w:t xml:space="preserve">3.3. Основанием государственной регистрации имущества является настоящий договор купли-продажи имущества, а также передаточный акт. </w:t>
      </w:r>
    </w:p>
    <w:p w:rsidR="00A71609" w:rsidRPr="00E53FD2" w:rsidRDefault="00A71609" w:rsidP="00AD4A55">
      <w:pPr>
        <w:pStyle w:val="a7"/>
        <w:spacing w:after="0"/>
        <w:ind w:left="0" w:firstLine="709"/>
        <w:jc w:val="both"/>
        <w:rPr>
          <w:sz w:val="24"/>
          <w:szCs w:val="24"/>
        </w:rPr>
      </w:pPr>
      <w:r w:rsidRPr="00E53FD2">
        <w:rPr>
          <w:sz w:val="24"/>
          <w:szCs w:val="24"/>
        </w:rPr>
        <w:t xml:space="preserve"> </w:t>
      </w:r>
      <w:r w:rsidR="00AD4A55">
        <w:rPr>
          <w:sz w:val="24"/>
          <w:szCs w:val="24"/>
        </w:rPr>
        <w:t xml:space="preserve">3.4. </w:t>
      </w:r>
      <w:r w:rsidR="00E31B85">
        <w:rPr>
          <w:sz w:val="24"/>
          <w:szCs w:val="24"/>
        </w:rPr>
        <w:t xml:space="preserve">Покупатель ознакомлен с </w:t>
      </w:r>
      <w:r w:rsidRPr="00E53FD2">
        <w:rPr>
          <w:sz w:val="24"/>
          <w:szCs w:val="24"/>
        </w:rPr>
        <w:t>внутренними документами Общества до подписания настоящего договора</w:t>
      </w:r>
      <w:r w:rsidR="00AD4A55">
        <w:rPr>
          <w:sz w:val="24"/>
          <w:szCs w:val="24"/>
        </w:rPr>
        <w:t xml:space="preserve"> купли-продажи</w:t>
      </w:r>
      <w:r w:rsidRPr="00E53FD2">
        <w:rPr>
          <w:sz w:val="24"/>
          <w:szCs w:val="24"/>
        </w:rPr>
        <w:t>. Документы и печать Общества находятся у генерального директора.</w:t>
      </w:r>
    </w:p>
    <w:p w:rsidR="00A71609" w:rsidRPr="00E53FD2" w:rsidRDefault="00A71609" w:rsidP="00CC6300">
      <w:pPr>
        <w:pStyle w:val="a7"/>
        <w:spacing w:after="0"/>
        <w:ind w:left="0" w:firstLine="709"/>
        <w:jc w:val="both"/>
        <w:rPr>
          <w:sz w:val="24"/>
          <w:szCs w:val="24"/>
        </w:rPr>
      </w:pPr>
      <w:r w:rsidRPr="00E53FD2">
        <w:rPr>
          <w:sz w:val="24"/>
          <w:szCs w:val="24"/>
        </w:rPr>
        <w:t>3.5.  На основании настоящего договора в соответствии с требованиями ст. 31.1 Федерального закона от 08.02.1998 №</w:t>
      </w:r>
      <w:r w:rsidR="00235D2B">
        <w:rPr>
          <w:sz w:val="24"/>
          <w:szCs w:val="24"/>
        </w:rPr>
        <w:t xml:space="preserve"> </w:t>
      </w:r>
      <w:r w:rsidRPr="00E53FD2">
        <w:rPr>
          <w:sz w:val="24"/>
          <w:szCs w:val="24"/>
        </w:rPr>
        <w:t xml:space="preserve">14-ФЗ «Об обществах с ограниченной ответственностью» должны быть внесены соответствующие изменения в список участников Общества. </w:t>
      </w:r>
    </w:p>
    <w:p w:rsidR="00A71609" w:rsidRPr="00E53FD2" w:rsidRDefault="00A71609" w:rsidP="00F4742E">
      <w:pPr>
        <w:widowControl w:val="0"/>
        <w:autoSpaceDE w:val="0"/>
        <w:autoSpaceDN w:val="0"/>
        <w:adjustRightInd w:val="0"/>
        <w:spacing w:after="0"/>
        <w:ind w:firstLine="709"/>
        <w:jc w:val="center"/>
        <w:rPr>
          <w:rFonts w:ascii="Times New Roman" w:hAnsi="Times New Roman" w:cs="Times New Roman"/>
          <w:sz w:val="24"/>
          <w:szCs w:val="24"/>
        </w:rPr>
      </w:pPr>
      <w:r w:rsidRPr="00E53FD2">
        <w:rPr>
          <w:rFonts w:ascii="Times New Roman" w:hAnsi="Times New Roman" w:cs="Times New Roman"/>
          <w:b/>
          <w:sz w:val="24"/>
          <w:szCs w:val="24"/>
        </w:rPr>
        <w:t>4. ПРАВА И ОБЯЗАННОСТИ СТОРОН</w:t>
      </w:r>
    </w:p>
    <w:p w:rsidR="00A71609" w:rsidRPr="00E53FD2" w:rsidRDefault="00A71609" w:rsidP="00F4742E">
      <w:pPr>
        <w:widowControl w:val="0"/>
        <w:autoSpaceDE w:val="0"/>
        <w:autoSpaceDN w:val="0"/>
        <w:adjustRightInd w:val="0"/>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4.1. Продавец обязуется:</w:t>
      </w:r>
    </w:p>
    <w:p w:rsidR="00A71609" w:rsidRPr="00E53FD2" w:rsidRDefault="00A71609" w:rsidP="00F4742E">
      <w:pPr>
        <w:widowControl w:val="0"/>
        <w:autoSpaceDE w:val="0"/>
        <w:autoSpaceDN w:val="0"/>
        <w:adjustRightInd w:val="0"/>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4.1.1. Сообщить Покупателю все сведения, относящиеся к исполнению настоящего договора.</w:t>
      </w:r>
    </w:p>
    <w:p w:rsidR="00A71609" w:rsidRPr="00E53FD2" w:rsidRDefault="00A71609" w:rsidP="00F4742E">
      <w:pPr>
        <w:widowControl w:val="0"/>
        <w:autoSpaceDE w:val="0"/>
        <w:autoSpaceDN w:val="0"/>
        <w:adjustRightInd w:val="0"/>
        <w:spacing w:after="0"/>
        <w:ind w:firstLine="709"/>
        <w:jc w:val="both"/>
        <w:rPr>
          <w:rFonts w:ascii="Times New Roman" w:hAnsi="Times New Roman" w:cs="Times New Roman"/>
          <w:color w:val="000000"/>
          <w:sz w:val="24"/>
          <w:szCs w:val="24"/>
        </w:rPr>
      </w:pPr>
      <w:r w:rsidRPr="00E53FD2">
        <w:rPr>
          <w:rFonts w:ascii="Times New Roman" w:hAnsi="Times New Roman" w:cs="Times New Roman"/>
          <w:sz w:val="24"/>
          <w:szCs w:val="24"/>
        </w:rPr>
        <w:t>4.1.2. П</w:t>
      </w:r>
      <w:r w:rsidRPr="00E53FD2">
        <w:rPr>
          <w:rFonts w:ascii="Times New Roman" w:hAnsi="Times New Roman" w:cs="Times New Roman"/>
          <w:color w:val="000000"/>
          <w:sz w:val="24"/>
          <w:szCs w:val="24"/>
        </w:rPr>
        <w:t xml:space="preserve">ринимать от Покупателя отчётные документы, подтверждающие выполнение условий Конкурса, </w:t>
      </w:r>
      <w:r w:rsidR="00E31B85">
        <w:rPr>
          <w:rFonts w:ascii="Times New Roman" w:hAnsi="Times New Roman" w:cs="Times New Roman"/>
          <w:color w:val="000000"/>
          <w:sz w:val="24"/>
          <w:szCs w:val="24"/>
        </w:rPr>
        <w:t>по истечении срока исполнения условий Конкурса</w:t>
      </w:r>
      <w:r w:rsidRPr="00E53FD2">
        <w:rPr>
          <w:rFonts w:ascii="Times New Roman" w:hAnsi="Times New Roman" w:cs="Times New Roman"/>
          <w:color w:val="000000"/>
          <w:sz w:val="24"/>
          <w:szCs w:val="24"/>
        </w:rPr>
        <w:t>.</w:t>
      </w:r>
    </w:p>
    <w:p w:rsidR="00A71609" w:rsidRPr="00E53FD2" w:rsidRDefault="00A71609" w:rsidP="00F4742E">
      <w:pPr>
        <w:spacing w:after="0"/>
        <w:ind w:firstLine="709"/>
        <w:jc w:val="both"/>
        <w:rPr>
          <w:rFonts w:ascii="Times New Roman" w:hAnsi="Times New Roman" w:cs="Times New Roman"/>
          <w:color w:val="000000"/>
          <w:sz w:val="24"/>
          <w:szCs w:val="24"/>
        </w:rPr>
      </w:pPr>
      <w:r w:rsidRPr="00E53FD2">
        <w:rPr>
          <w:rFonts w:ascii="Times New Roman" w:hAnsi="Times New Roman" w:cs="Times New Roman"/>
          <w:color w:val="000000"/>
          <w:sz w:val="24"/>
          <w:szCs w:val="24"/>
        </w:rPr>
        <w:t>4.1.3. Проводить проверки представляемых Покупателем документов в подтверждение выполнения условий Конкурса.</w:t>
      </w:r>
    </w:p>
    <w:p w:rsidR="00A71609" w:rsidRPr="00E53FD2" w:rsidRDefault="00A71609" w:rsidP="00E53FD2">
      <w:pPr>
        <w:spacing w:after="0"/>
        <w:ind w:firstLine="709"/>
        <w:jc w:val="both"/>
        <w:rPr>
          <w:rFonts w:ascii="Times New Roman" w:hAnsi="Times New Roman" w:cs="Times New Roman"/>
          <w:color w:val="000000"/>
          <w:sz w:val="24"/>
          <w:szCs w:val="24"/>
        </w:rPr>
      </w:pPr>
      <w:r w:rsidRPr="00E53FD2">
        <w:rPr>
          <w:rFonts w:ascii="Times New Roman" w:hAnsi="Times New Roman" w:cs="Times New Roman"/>
          <w:color w:val="000000"/>
          <w:sz w:val="24"/>
          <w:szCs w:val="24"/>
        </w:rPr>
        <w:t>4.1.4. Принимать предусмотренные в соответствии с действующим законодательством меры воздействия, направленные на устранение нарушений и обеспечение выполнения условий Конкурса.</w:t>
      </w:r>
    </w:p>
    <w:p w:rsidR="00A71609" w:rsidRPr="00E53FD2" w:rsidRDefault="00E31B85" w:rsidP="00E53FD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4.1.5. В течение 1 (одного) </w:t>
      </w:r>
      <w:r w:rsidR="00235D2B">
        <w:rPr>
          <w:rFonts w:ascii="Times New Roman" w:hAnsi="Times New Roman" w:cs="Times New Roman"/>
          <w:sz w:val="24"/>
          <w:szCs w:val="24"/>
        </w:rPr>
        <w:t xml:space="preserve">месяца </w:t>
      </w:r>
      <w:r w:rsidR="00235D2B" w:rsidRPr="00E53FD2">
        <w:rPr>
          <w:rFonts w:ascii="Times New Roman" w:hAnsi="Times New Roman" w:cs="Times New Roman"/>
          <w:sz w:val="24"/>
          <w:szCs w:val="24"/>
        </w:rPr>
        <w:t>со</w:t>
      </w:r>
      <w:r w:rsidR="00A71609" w:rsidRPr="00E53FD2">
        <w:rPr>
          <w:rFonts w:ascii="Times New Roman" w:hAnsi="Times New Roman" w:cs="Times New Roman"/>
          <w:sz w:val="24"/>
          <w:szCs w:val="24"/>
        </w:rPr>
        <w:t xml:space="preserve"> дня получения итогового отчета об исполнении условий Конкурса осуществить проверку фактического исполнения условий Конкурса на основании представленного Покупателем сводного (итогового) отчета.</w:t>
      </w:r>
    </w:p>
    <w:p w:rsidR="00A71609" w:rsidRPr="00E53FD2" w:rsidRDefault="00A71609" w:rsidP="00E53FD2">
      <w:pPr>
        <w:widowControl w:val="0"/>
        <w:autoSpaceDE w:val="0"/>
        <w:autoSpaceDN w:val="0"/>
        <w:adjustRightInd w:val="0"/>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4.2. Покупатель обязуется:</w:t>
      </w:r>
    </w:p>
    <w:p w:rsidR="00A71609" w:rsidRPr="00E53FD2" w:rsidRDefault="00E31B85" w:rsidP="00E53FD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4.2.1. Приобрести имущество</w:t>
      </w:r>
      <w:r w:rsidR="00A71609" w:rsidRPr="00E53FD2">
        <w:rPr>
          <w:rFonts w:ascii="Times New Roman" w:hAnsi="Times New Roman" w:cs="Times New Roman"/>
          <w:sz w:val="24"/>
          <w:szCs w:val="24"/>
        </w:rPr>
        <w:t xml:space="preserve"> с соблюдением порядка, установленного законодательством Российской Федерации.</w:t>
      </w:r>
    </w:p>
    <w:p w:rsidR="00A71609" w:rsidRPr="00E53FD2" w:rsidRDefault="00E31B85" w:rsidP="00E53FD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4.2.2. Уплатить цену имущества </w:t>
      </w:r>
      <w:r w:rsidRPr="00E53FD2">
        <w:rPr>
          <w:rFonts w:ascii="Times New Roman" w:hAnsi="Times New Roman" w:cs="Times New Roman"/>
          <w:sz w:val="24"/>
          <w:szCs w:val="24"/>
        </w:rPr>
        <w:t>в</w:t>
      </w:r>
      <w:r w:rsidR="00A71609" w:rsidRPr="00E53FD2">
        <w:rPr>
          <w:rFonts w:ascii="Times New Roman" w:hAnsi="Times New Roman" w:cs="Times New Roman"/>
          <w:sz w:val="24"/>
          <w:szCs w:val="24"/>
        </w:rPr>
        <w:t xml:space="preserve"> порядке, предусмотренном настоящим договором.</w:t>
      </w:r>
    </w:p>
    <w:p w:rsidR="00A71609" w:rsidRPr="00E53FD2" w:rsidRDefault="00A71609" w:rsidP="00E53FD2">
      <w:pPr>
        <w:shd w:val="clear" w:color="auto" w:fill="FFFFFF"/>
        <w:tabs>
          <w:tab w:val="num" w:pos="540"/>
        </w:tabs>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4.2.3. Уведомить ООО «МУП «Форт» о состоявшейся продаже</w:t>
      </w:r>
      <w:r w:rsidR="00E31B85">
        <w:rPr>
          <w:rFonts w:ascii="Times New Roman" w:hAnsi="Times New Roman" w:cs="Times New Roman"/>
          <w:sz w:val="24"/>
          <w:szCs w:val="24"/>
        </w:rPr>
        <w:t xml:space="preserve"> имущества -д</w:t>
      </w:r>
      <w:r w:rsidRPr="00E53FD2">
        <w:rPr>
          <w:rFonts w:ascii="Times New Roman" w:hAnsi="Times New Roman" w:cs="Times New Roman"/>
          <w:sz w:val="24"/>
          <w:szCs w:val="24"/>
        </w:rPr>
        <w:t xml:space="preserve">оли в уставном капитале, предоставив копию настоящего договора не позднее, чем в течение 3 (трех) дней со дня </w:t>
      </w:r>
      <w:r w:rsidR="00E31B85">
        <w:rPr>
          <w:rFonts w:ascii="Times New Roman" w:hAnsi="Times New Roman" w:cs="Times New Roman"/>
          <w:sz w:val="24"/>
          <w:szCs w:val="24"/>
        </w:rPr>
        <w:t xml:space="preserve">подписания </w:t>
      </w:r>
      <w:r w:rsidRPr="00E53FD2">
        <w:rPr>
          <w:rFonts w:ascii="Times New Roman" w:hAnsi="Times New Roman" w:cs="Times New Roman"/>
          <w:sz w:val="24"/>
          <w:szCs w:val="24"/>
        </w:rPr>
        <w:t>настоящего договора.</w:t>
      </w:r>
    </w:p>
    <w:p w:rsidR="00A71609" w:rsidRPr="00E53FD2" w:rsidRDefault="00A71609" w:rsidP="00E53FD2">
      <w:pPr>
        <w:shd w:val="clear" w:color="auto" w:fill="FFFFFF"/>
        <w:tabs>
          <w:tab w:val="num" w:pos="540"/>
        </w:tabs>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 xml:space="preserve">Продавец не несет ответственности за </w:t>
      </w:r>
      <w:r w:rsidR="00AD60FA">
        <w:rPr>
          <w:rFonts w:ascii="Times New Roman" w:hAnsi="Times New Roman" w:cs="Times New Roman"/>
          <w:sz w:val="24"/>
          <w:szCs w:val="24"/>
        </w:rPr>
        <w:t>не</w:t>
      </w:r>
      <w:r w:rsidR="00AD60FA" w:rsidRPr="00E53FD2">
        <w:rPr>
          <w:rFonts w:ascii="Times New Roman" w:hAnsi="Times New Roman" w:cs="Times New Roman"/>
          <w:sz w:val="24"/>
          <w:szCs w:val="24"/>
        </w:rPr>
        <w:t>уведомление</w:t>
      </w:r>
      <w:r w:rsidRPr="00E53FD2">
        <w:rPr>
          <w:rFonts w:ascii="Times New Roman" w:hAnsi="Times New Roman" w:cs="Times New Roman"/>
          <w:sz w:val="24"/>
          <w:szCs w:val="24"/>
        </w:rPr>
        <w:t xml:space="preserve"> ООО «МУП «Форт» Покупателем о заключении настоящего договора.</w:t>
      </w:r>
    </w:p>
    <w:p w:rsidR="00A71609" w:rsidRPr="00E53FD2" w:rsidRDefault="00CC6300" w:rsidP="00E53FD2">
      <w:pPr>
        <w:tabs>
          <w:tab w:val="num" w:pos="2404"/>
        </w:tabs>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4.2.4. В</w:t>
      </w:r>
      <w:r w:rsidR="00235D2B">
        <w:rPr>
          <w:rFonts w:ascii="Times New Roman" w:hAnsi="Times New Roman" w:cs="Times New Roman"/>
          <w:sz w:val="24"/>
          <w:szCs w:val="24"/>
        </w:rPr>
        <w:t xml:space="preserve"> течение </w:t>
      </w:r>
      <w:r w:rsidRPr="00E53FD2">
        <w:rPr>
          <w:rFonts w:ascii="Times New Roman" w:hAnsi="Times New Roman" w:cs="Times New Roman"/>
          <w:sz w:val="24"/>
          <w:szCs w:val="24"/>
        </w:rPr>
        <w:t xml:space="preserve"> </w:t>
      </w:r>
      <w:r w:rsidR="00E31B85">
        <w:rPr>
          <w:rFonts w:ascii="Times New Roman" w:hAnsi="Times New Roman" w:cs="Times New Roman"/>
          <w:sz w:val="24"/>
          <w:szCs w:val="24"/>
        </w:rPr>
        <w:t>1 (одного</w:t>
      </w:r>
      <w:r w:rsidRPr="00E53FD2">
        <w:rPr>
          <w:rFonts w:ascii="Times New Roman" w:hAnsi="Times New Roman" w:cs="Times New Roman"/>
          <w:sz w:val="24"/>
          <w:szCs w:val="24"/>
        </w:rPr>
        <w:t>)</w:t>
      </w:r>
      <w:r w:rsidR="00E31B85">
        <w:rPr>
          <w:rFonts w:ascii="Times New Roman" w:hAnsi="Times New Roman" w:cs="Times New Roman"/>
          <w:sz w:val="24"/>
          <w:szCs w:val="24"/>
        </w:rPr>
        <w:t xml:space="preserve"> года</w:t>
      </w:r>
      <w:r w:rsidR="00A71609" w:rsidRPr="00E53FD2">
        <w:rPr>
          <w:rFonts w:ascii="Times New Roman" w:hAnsi="Times New Roman" w:cs="Times New Roman"/>
          <w:sz w:val="24"/>
          <w:szCs w:val="24"/>
        </w:rPr>
        <w:t xml:space="preserve"> со дня заключения настоящего договора, исполнять следующие условия Конкурса: </w:t>
      </w:r>
    </w:p>
    <w:p w:rsidR="00A71609" w:rsidRPr="00E53FD2" w:rsidRDefault="00A71609" w:rsidP="00E53FD2">
      <w:pPr>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 xml:space="preserve">- сохранение определенного числа рабочих мест (штатной численности) в количестве, не менее численности, </w:t>
      </w:r>
      <w:r w:rsidR="00235D2B" w:rsidRPr="00E53FD2">
        <w:rPr>
          <w:rFonts w:ascii="Times New Roman" w:hAnsi="Times New Roman" w:cs="Times New Roman"/>
          <w:sz w:val="24"/>
          <w:szCs w:val="24"/>
        </w:rPr>
        <w:t>утвержденной на</w:t>
      </w:r>
      <w:r w:rsidRPr="00E53FD2">
        <w:rPr>
          <w:rFonts w:ascii="Times New Roman" w:hAnsi="Times New Roman" w:cs="Times New Roman"/>
          <w:sz w:val="24"/>
          <w:szCs w:val="24"/>
        </w:rPr>
        <w:t xml:space="preserve"> дату подписания настоящего договора;</w:t>
      </w:r>
    </w:p>
    <w:p w:rsidR="00A71609" w:rsidRPr="00E53FD2" w:rsidRDefault="00E31B85" w:rsidP="00E53FD2">
      <w:pPr>
        <w:shd w:val="clear" w:color="auto" w:fill="FFFFFF"/>
        <w:tabs>
          <w:tab w:val="num" w:pos="540"/>
        </w:tabs>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4.2.5. Выполнять </w:t>
      </w:r>
      <w:r>
        <w:rPr>
          <w:rFonts w:ascii="Times New Roman" w:eastAsia="Calibri" w:hAnsi="Times New Roman" w:cs="Times New Roman"/>
          <w:sz w:val="24"/>
          <w:szCs w:val="24"/>
        </w:rPr>
        <w:t>гарантийные</w:t>
      </w:r>
      <w:r w:rsidR="00A71609" w:rsidRPr="00E53FD2">
        <w:rPr>
          <w:rFonts w:ascii="Times New Roman" w:eastAsia="Calibri" w:hAnsi="Times New Roman" w:cs="Times New Roman"/>
          <w:sz w:val="24"/>
          <w:szCs w:val="24"/>
        </w:rPr>
        <w:t xml:space="preserve"> обязательств</w:t>
      </w:r>
      <w:r>
        <w:rPr>
          <w:rFonts w:ascii="Times New Roman" w:eastAsia="Calibri" w:hAnsi="Times New Roman" w:cs="Times New Roman"/>
          <w:sz w:val="24"/>
          <w:szCs w:val="24"/>
        </w:rPr>
        <w:t xml:space="preserve">а, установленные договором </w:t>
      </w:r>
      <w:r w:rsidR="00A71609" w:rsidRPr="00E53FD2">
        <w:rPr>
          <w:rFonts w:ascii="Times New Roman" w:eastAsia="Calibri" w:hAnsi="Times New Roman" w:cs="Times New Roman"/>
          <w:sz w:val="24"/>
          <w:szCs w:val="24"/>
        </w:rPr>
        <w:t>подряда с ГУП «Петербургский метрополитен» № 20000000000000059846 от 25.12.2015 года на срок 10 лет на сумму 268 111 482 рубля.</w:t>
      </w:r>
    </w:p>
    <w:p w:rsidR="00A71609" w:rsidRPr="00E53FD2" w:rsidRDefault="00A71609" w:rsidP="00E53FD2">
      <w:pPr>
        <w:shd w:val="clear" w:color="auto" w:fill="FFFFFF"/>
        <w:tabs>
          <w:tab w:val="num" w:pos="540"/>
        </w:tabs>
        <w:spacing w:after="0"/>
        <w:ind w:firstLine="840"/>
        <w:jc w:val="both"/>
        <w:rPr>
          <w:rFonts w:ascii="Times New Roman" w:hAnsi="Times New Roman" w:cs="Times New Roman"/>
          <w:sz w:val="24"/>
          <w:szCs w:val="24"/>
        </w:rPr>
      </w:pPr>
      <w:r w:rsidRPr="00E53FD2">
        <w:rPr>
          <w:rFonts w:ascii="Times New Roman" w:hAnsi="Times New Roman" w:cs="Times New Roman"/>
          <w:sz w:val="24"/>
          <w:szCs w:val="24"/>
        </w:rPr>
        <w:t>4.2.6. Не препятствовать Продавцу, проводить проверки фактического исполнения условий п.4.2.4. настоящего договора.</w:t>
      </w:r>
    </w:p>
    <w:p w:rsidR="00A71609" w:rsidRDefault="00A71609" w:rsidP="00E53FD2">
      <w:pPr>
        <w:shd w:val="clear" w:color="auto" w:fill="FFFFFF"/>
        <w:tabs>
          <w:tab w:val="num" w:pos="540"/>
        </w:tabs>
        <w:spacing w:after="0"/>
        <w:ind w:firstLine="840"/>
        <w:jc w:val="both"/>
        <w:rPr>
          <w:rFonts w:ascii="Times New Roman" w:hAnsi="Times New Roman" w:cs="Times New Roman"/>
          <w:sz w:val="24"/>
          <w:szCs w:val="24"/>
        </w:rPr>
      </w:pPr>
      <w:r w:rsidRPr="00E53FD2">
        <w:rPr>
          <w:rFonts w:ascii="Times New Roman" w:hAnsi="Times New Roman" w:cs="Times New Roman"/>
          <w:sz w:val="24"/>
          <w:szCs w:val="24"/>
        </w:rPr>
        <w:t>4.2.7. В течение 10 рабочих дней, с даты истечения срока выполнения условий Конкурса, направить Продавцу сводный (итоговый) отчет о выполнении им условий в целом с приложением всех подтверж</w:t>
      </w:r>
      <w:r w:rsidR="00A63468">
        <w:rPr>
          <w:rFonts w:ascii="Times New Roman" w:hAnsi="Times New Roman" w:cs="Times New Roman"/>
          <w:sz w:val="24"/>
          <w:szCs w:val="24"/>
        </w:rPr>
        <w:t>дающих (необходимых) документов:</w:t>
      </w:r>
    </w:p>
    <w:p w:rsidR="00A63468" w:rsidRPr="00E53FD2" w:rsidRDefault="00A63468" w:rsidP="00A63468">
      <w:pPr>
        <w:suppressAutoHyphens/>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 xml:space="preserve">- штатное расписание ООО «МУП «Форт», утвержденное приказом руководителя, </w:t>
      </w:r>
    </w:p>
    <w:p w:rsidR="00A63468" w:rsidRPr="00E53FD2" w:rsidRDefault="00A63468" w:rsidP="00A63468">
      <w:pPr>
        <w:suppressAutoHyphens/>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 справка ООО «МУП «Форт» о количестве действующих трудовых договоров.</w:t>
      </w:r>
    </w:p>
    <w:p w:rsidR="00A63468" w:rsidRPr="00E53FD2" w:rsidRDefault="00A63468" w:rsidP="00E53FD2">
      <w:pPr>
        <w:shd w:val="clear" w:color="auto" w:fill="FFFFFF"/>
        <w:tabs>
          <w:tab w:val="num" w:pos="540"/>
        </w:tabs>
        <w:spacing w:after="0"/>
        <w:ind w:firstLine="840"/>
        <w:jc w:val="both"/>
        <w:rPr>
          <w:rFonts w:ascii="Times New Roman" w:hAnsi="Times New Roman" w:cs="Times New Roman"/>
          <w:sz w:val="24"/>
          <w:szCs w:val="24"/>
        </w:rPr>
      </w:pPr>
    </w:p>
    <w:p w:rsidR="00A71609" w:rsidRPr="00E53FD2" w:rsidRDefault="00A71609" w:rsidP="00E53FD2">
      <w:pPr>
        <w:widowControl w:val="0"/>
        <w:tabs>
          <w:tab w:val="left" w:pos="3300"/>
        </w:tabs>
        <w:autoSpaceDE w:val="0"/>
        <w:autoSpaceDN w:val="0"/>
        <w:adjustRightInd w:val="0"/>
        <w:spacing w:after="0"/>
        <w:ind w:firstLine="840"/>
        <w:jc w:val="center"/>
        <w:rPr>
          <w:rFonts w:ascii="Times New Roman" w:hAnsi="Times New Roman" w:cs="Times New Roman"/>
          <w:b/>
          <w:sz w:val="24"/>
          <w:szCs w:val="24"/>
        </w:rPr>
      </w:pPr>
      <w:r w:rsidRPr="00E53FD2">
        <w:rPr>
          <w:rFonts w:ascii="Times New Roman" w:hAnsi="Times New Roman" w:cs="Times New Roman"/>
          <w:b/>
          <w:sz w:val="24"/>
          <w:szCs w:val="24"/>
        </w:rPr>
        <w:t>5. ОТВЕТСТВЕННОСТЬ СТОРОН</w:t>
      </w:r>
    </w:p>
    <w:p w:rsidR="00A71609" w:rsidRPr="00E53FD2" w:rsidRDefault="00A71609" w:rsidP="00F4742E">
      <w:pPr>
        <w:spacing w:after="0"/>
        <w:ind w:firstLine="709"/>
        <w:jc w:val="both"/>
        <w:rPr>
          <w:rFonts w:ascii="Times New Roman" w:hAnsi="Times New Roman" w:cs="Times New Roman"/>
          <w:color w:val="000000"/>
          <w:sz w:val="24"/>
          <w:szCs w:val="24"/>
        </w:rPr>
      </w:pPr>
      <w:r w:rsidRPr="00E53FD2">
        <w:rPr>
          <w:rFonts w:ascii="Times New Roman" w:hAnsi="Times New Roman" w:cs="Times New Roman"/>
          <w:color w:val="000000"/>
          <w:sz w:val="24"/>
          <w:szCs w:val="24"/>
        </w:rPr>
        <w:t xml:space="preserve">5.1. За неисполнение или ненадлежащее исполнение настоящего договора виновная сторона возмещает другой стороне убытки, если иное не предусмотрено настоящим договором. </w:t>
      </w:r>
    </w:p>
    <w:p w:rsidR="00A71609" w:rsidRPr="00E53FD2" w:rsidRDefault="00A71609" w:rsidP="00F4742E">
      <w:pPr>
        <w:autoSpaceDE w:val="0"/>
        <w:autoSpaceDN w:val="0"/>
        <w:adjustRightInd w:val="0"/>
        <w:spacing w:after="0"/>
        <w:ind w:firstLine="709"/>
        <w:jc w:val="both"/>
        <w:rPr>
          <w:rFonts w:ascii="Times New Roman" w:hAnsi="Times New Roman" w:cs="Times New Roman"/>
          <w:sz w:val="24"/>
          <w:szCs w:val="24"/>
        </w:rPr>
      </w:pPr>
      <w:r w:rsidRPr="00E53FD2">
        <w:rPr>
          <w:rFonts w:ascii="Times New Roman" w:hAnsi="Times New Roman" w:cs="Times New Roman"/>
          <w:color w:val="000000"/>
          <w:sz w:val="24"/>
          <w:szCs w:val="24"/>
        </w:rPr>
        <w:t xml:space="preserve">5.2. В случае неисполнения условий Конкурса, указанных в п 4.2.4. настоящего договора, а также ненадлежащего их выполнения, в том числе нарушение промежуточных или окончательных сроков выполнения таких условий и объема их выполнения, Покупатель оплачивает Продавцу неустойку </w:t>
      </w:r>
      <w:r w:rsidR="00235D2B" w:rsidRPr="00E53FD2">
        <w:rPr>
          <w:rFonts w:ascii="Times New Roman" w:hAnsi="Times New Roman" w:cs="Times New Roman"/>
          <w:color w:val="000000"/>
          <w:sz w:val="24"/>
          <w:szCs w:val="24"/>
        </w:rPr>
        <w:t xml:space="preserve">в </w:t>
      </w:r>
      <w:r w:rsidR="00235D2B" w:rsidRPr="00E53FD2">
        <w:rPr>
          <w:rFonts w:ascii="Times New Roman" w:hAnsi="Times New Roman" w:cs="Times New Roman"/>
          <w:sz w:val="24"/>
          <w:szCs w:val="24"/>
        </w:rPr>
        <w:t>размере</w:t>
      </w:r>
      <w:r w:rsidRPr="00E53FD2">
        <w:rPr>
          <w:rFonts w:ascii="Times New Roman" w:hAnsi="Times New Roman" w:cs="Times New Roman"/>
          <w:sz w:val="24"/>
          <w:szCs w:val="24"/>
        </w:rPr>
        <w:t xml:space="preserve"> </w:t>
      </w:r>
      <w:r w:rsidR="00A63468">
        <w:rPr>
          <w:rFonts w:ascii="Times New Roman" w:hAnsi="Times New Roman" w:cs="Times New Roman"/>
          <w:sz w:val="24"/>
          <w:szCs w:val="24"/>
        </w:rPr>
        <w:t xml:space="preserve">10 процентов </w:t>
      </w:r>
      <w:r w:rsidR="00235D2B">
        <w:rPr>
          <w:rFonts w:ascii="Times New Roman" w:hAnsi="Times New Roman" w:cs="Times New Roman"/>
          <w:sz w:val="24"/>
          <w:szCs w:val="24"/>
        </w:rPr>
        <w:t>цены продажи</w:t>
      </w:r>
      <w:r w:rsidR="00A63468">
        <w:rPr>
          <w:rFonts w:ascii="Times New Roman" w:hAnsi="Times New Roman" w:cs="Times New Roman"/>
          <w:sz w:val="24"/>
          <w:szCs w:val="24"/>
        </w:rPr>
        <w:t xml:space="preserve"> имущества</w:t>
      </w:r>
      <w:r w:rsidRPr="00E53FD2">
        <w:rPr>
          <w:rFonts w:ascii="Times New Roman" w:hAnsi="Times New Roman" w:cs="Times New Roman"/>
          <w:sz w:val="24"/>
          <w:szCs w:val="24"/>
        </w:rPr>
        <w:t>.</w:t>
      </w:r>
    </w:p>
    <w:p w:rsidR="00A71609" w:rsidRPr="00E53FD2" w:rsidRDefault="00A71609" w:rsidP="00F4742E">
      <w:pPr>
        <w:spacing w:after="0"/>
        <w:ind w:firstLine="709"/>
        <w:jc w:val="both"/>
        <w:rPr>
          <w:rFonts w:ascii="Times New Roman" w:hAnsi="Times New Roman" w:cs="Times New Roman"/>
          <w:color w:val="000000"/>
          <w:sz w:val="24"/>
          <w:szCs w:val="24"/>
        </w:rPr>
      </w:pPr>
      <w:r w:rsidRPr="00E53FD2">
        <w:rPr>
          <w:rFonts w:ascii="Times New Roman" w:hAnsi="Times New Roman" w:cs="Times New Roman"/>
          <w:color w:val="000000"/>
          <w:sz w:val="24"/>
          <w:szCs w:val="24"/>
        </w:rPr>
        <w:t>5.3 Стороны не несут ответственности за неисполнение или ненадлежащее исполнение обязательств по настоящему договору, если неисполнение или ненадлежащее исполнение обязательств произошло в результате действия непреодолимой силы.</w:t>
      </w:r>
    </w:p>
    <w:p w:rsidR="00A71609" w:rsidRDefault="00A71609" w:rsidP="00F4742E">
      <w:pPr>
        <w:widowControl w:val="0"/>
        <w:autoSpaceDE w:val="0"/>
        <w:autoSpaceDN w:val="0"/>
        <w:adjustRightInd w:val="0"/>
        <w:spacing w:after="0"/>
        <w:ind w:firstLine="661"/>
        <w:jc w:val="both"/>
        <w:rPr>
          <w:rFonts w:ascii="Times New Roman" w:hAnsi="Times New Roman" w:cs="Times New Roman"/>
          <w:color w:val="000000"/>
          <w:sz w:val="24"/>
          <w:szCs w:val="24"/>
        </w:rPr>
      </w:pPr>
      <w:r w:rsidRPr="00E53FD2">
        <w:rPr>
          <w:rFonts w:ascii="Times New Roman" w:hAnsi="Times New Roman" w:cs="Times New Roman"/>
          <w:color w:val="000000"/>
          <w:sz w:val="24"/>
          <w:szCs w:val="24"/>
        </w:rPr>
        <w:t xml:space="preserve">5.4. Ответственность сторон в случаях, не предусмотренных </w:t>
      </w:r>
      <w:r w:rsidR="00A63468">
        <w:rPr>
          <w:rFonts w:ascii="Times New Roman" w:hAnsi="Times New Roman" w:cs="Times New Roman"/>
          <w:color w:val="000000"/>
          <w:sz w:val="24"/>
          <w:szCs w:val="24"/>
        </w:rPr>
        <w:t>настоящим договором</w:t>
      </w:r>
      <w:r w:rsidRPr="00E53FD2">
        <w:rPr>
          <w:rFonts w:ascii="Times New Roman" w:hAnsi="Times New Roman" w:cs="Times New Roman"/>
          <w:color w:val="000000"/>
          <w:sz w:val="24"/>
          <w:szCs w:val="24"/>
        </w:rPr>
        <w:t>, определяется в соответствии с действующим законодательством Российской Федерации.</w:t>
      </w:r>
    </w:p>
    <w:p w:rsidR="00AD60FA" w:rsidRPr="00E53FD2" w:rsidRDefault="00AD60FA" w:rsidP="00F4742E">
      <w:pPr>
        <w:widowControl w:val="0"/>
        <w:autoSpaceDE w:val="0"/>
        <w:autoSpaceDN w:val="0"/>
        <w:adjustRightInd w:val="0"/>
        <w:spacing w:after="0"/>
        <w:ind w:firstLine="661"/>
        <w:jc w:val="both"/>
        <w:rPr>
          <w:rFonts w:ascii="Times New Roman" w:hAnsi="Times New Roman" w:cs="Times New Roman"/>
          <w:sz w:val="24"/>
          <w:szCs w:val="24"/>
        </w:rPr>
      </w:pPr>
    </w:p>
    <w:p w:rsidR="00F4742E" w:rsidRDefault="00A71609" w:rsidP="00F4742E">
      <w:pPr>
        <w:widowControl w:val="0"/>
        <w:autoSpaceDE w:val="0"/>
        <w:autoSpaceDN w:val="0"/>
        <w:adjustRightInd w:val="0"/>
        <w:ind w:firstLine="840"/>
        <w:jc w:val="center"/>
        <w:outlineLvl w:val="0"/>
        <w:rPr>
          <w:rFonts w:ascii="Times New Roman" w:hAnsi="Times New Roman" w:cs="Times New Roman"/>
          <w:sz w:val="24"/>
          <w:szCs w:val="24"/>
        </w:rPr>
      </w:pPr>
      <w:r w:rsidRPr="00E53FD2">
        <w:rPr>
          <w:rFonts w:ascii="Times New Roman" w:hAnsi="Times New Roman" w:cs="Times New Roman"/>
          <w:sz w:val="24"/>
          <w:szCs w:val="24"/>
        </w:rPr>
        <w:t xml:space="preserve">6. </w:t>
      </w:r>
      <w:r w:rsidRPr="00E53FD2">
        <w:rPr>
          <w:rFonts w:ascii="Times New Roman" w:hAnsi="Times New Roman" w:cs="Times New Roman"/>
          <w:b/>
          <w:sz w:val="24"/>
          <w:szCs w:val="24"/>
        </w:rPr>
        <w:t>РАЗРЕШЕНИЕ СПОРО</w:t>
      </w:r>
      <w:r w:rsidRPr="00F4742E">
        <w:rPr>
          <w:rFonts w:ascii="Times New Roman" w:hAnsi="Times New Roman" w:cs="Times New Roman"/>
          <w:b/>
          <w:sz w:val="24"/>
          <w:szCs w:val="24"/>
        </w:rPr>
        <w:t>В</w:t>
      </w:r>
    </w:p>
    <w:p w:rsidR="00A71609" w:rsidRPr="00E53FD2" w:rsidRDefault="00A71609" w:rsidP="00F4742E">
      <w:pPr>
        <w:widowControl w:val="0"/>
        <w:autoSpaceDE w:val="0"/>
        <w:autoSpaceDN w:val="0"/>
        <w:adjustRightInd w:val="0"/>
        <w:ind w:firstLine="840"/>
        <w:jc w:val="both"/>
        <w:outlineLvl w:val="0"/>
        <w:rPr>
          <w:rFonts w:ascii="Times New Roman" w:hAnsi="Times New Roman" w:cs="Times New Roman"/>
          <w:sz w:val="24"/>
          <w:szCs w:val="24"/>
        </w:rPr>
      </w:pPr>
      <w:r w:rsidRPr="00E53FD2">
        <w:rPr>
          <w:rFonts w:ascii="Times New Roman" w:hAnsi="Times New Roman" w:cs="Times New Roman"/>
          <w:sz w:val="24"/>
          <w:szCs w:val="24"/>
        </w:rPr>
        <w:t xml:space="preserve">6.1. Споры, вытекающие из настоящего договора, подлежат рассмотрению в Арбитражном суде Санкт-Петербурга и </w:t>
      </w:r>
      <w:r w:rsidR="00235D2B" w:rsidRPr="00E53FD2">
        <w:rPr>
          <w:rFonts w:ascii="Times New Roman" w:hAnsi="Times New Roman" w:cs="Times New Roman"/>
          <w:sz w:val="24"/>
          <w:szCs w:val="24"/>
        </w:rPr>
        <w:t>Ленинградской области</w:t>
      </w:r>
      <w:r w:rsidRPr="00E53FD2">
        <w:rPr>
          <w:rFonts w:ascii="Times New Roman" w:hAnsi="Times New Roman" w:cs="Times New Roman"/>
          <w:sz w:val="24"/>
          <w:szCs w:val="24"/>
        </w:rPr>
        <w:t xml:space="preserve"> в порядке, предусмотренном действующим законодательст</w:t>
      </w:r>
      <w:r w:rsidR="00A63468">
        <w:rPr>
          <w:rFonts w:ascii="Times New Roman" w:hAnsi="Times New Roman" w:cs="Times New Roman"/>
          <w:sz w:val="24"/>
          <w:szCs w:val="24"/>
        </w:rPr>
        <w:t xml:space="preserve">вом Российской Федерации, с обязательным </w:t>
      </w:r>
      <w:r w:rsidR="00235D2B">
        <w:rPr>
          <w:rFonts w:ascii="Times New Roman" w:hAnsi="Times New Roman" w:cs="Times New Roman"/>
          <w:sz w:val="24"/>
          <w:szCs w:val="24"/>
        </w:rPr>
        <w:t>соблюдением досудебного</w:t>
      </w:r>
      <w:r w:rsidR="00A63468">
        <w:rPr>
          <w:rFonts w:ascii="Times New Roman" w:hAnsi="Times New Roman" w:cs="Times New Roman"/>
          <w:sz w:val="24"/>
          <w:szCs w:val="24"/>
        </w:rPr>
        <w:t xml:space="preserve"> порядка по урегулированию спора в соответствии с требованиями действующего законодательства Российской Федерации.</w:t>
      </w:r>
    </w:p>
    <w:p w:rsidR="00A71609" w:rsidRPr="00E53FD2" w:rsidRDefault="00A71609" w:rsidP="00A71609">
      <w:pPr>
        <w:widowControl w:val="0"/>
        <w:autoSpaceDE w:val="0"/>
        <w:autoSpaceDN w:val="0"/>
        <w:adjustRightInd w:val="0"/>
        <w:ind w:firstLine="840"/>
        <w:jc w:val="center"/>
        <w:outlineLvl w:val="0"/>
        <w:rPr>
          <w:rFonts w:ascii="Times New Roman" w:hAnsi="Times New Roman" w:cs="Times New Roman"/>
          <w:b/>
          <w:sz w:val="24"/>
          <w:szCs w:val="24"/>
        </w:rPr>
      </w:pPr>
      <w:r w:rsidRPr="00E53FD2">
        <w:rPr>
          <w:rFonts w:ascii="Times New Roman" w:hAnsi="Times New Roman" w:cs="Times New Roman"/>
          <w:b/>
          <w:sz w:val="24"/>
          <w:szCs w:val="24"/>
        </w:rPr>
        <w:t xml:space="preserve">7. ПРОЧИЕ УСЛОВИЯ </w:t>
      </w:r>
    </w:p>
    <w:p w:rsidR="00A71609" w:rsidRPr="00E53FD2" w:rsidRDefault="00A71609" w:rsidP="00E53FD2">
      <w:pPr>
        <w:widowControl w:val="0"/>
        <w:autoSpaceDE w:val="0"/>
        <w:autoSpaceDN w:val="0"/>
        <w:adjustRightInd w:val="0"/>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lastRenderedPageBreak/>
        <w:t>7.1. Настоящий договор подлежит нотариальному удостоверению.</w:t>
      </w:r>
    </w:p>
    <w:p w:rsidR="00A71609" w:rsidRPr="00E53FD2" w:rsidRDefault="00A71609" w:rsidP="00E53FD2">
      <w:pPr>
        <w:widowControl w:val="0"/>
        <w:autoSpaceDE w:val="0"/>
        <w:autoSpaceDN w:val="0"/>
        <w:adjustRightInd w:val="0"/>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7.2.Настоящий договор вступает в силу с момента его нотариального удостоверения.</w:t>
      </w:r>
    </w:p>
    <w:p w:rsidR="00A71609" w:rsidRPr="00E53FD2" w:rsidRDefault="00A71609" w:rsidP="00E53FD2">
      <w:pPr>
        <w:widowControl w:val="0"/>
        <w:autoSpaceDE w:val="0"/>
        <w:autoSpaceDN w:val="0"/>
        <w:adjustRightInd w:val="0"/>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7.3. Во всем остальном, что не предусмотрено настоящим договором, Стороны руководствуются действующим законодательством Российской Федерации.</w:t>
      </w:r>
    </w:p>
    <w:p w:rsidR="00A71609" w:rsidRPr="00E53FD2" w:rsidRDefault="00A71609" w:rsidP="00E53FD2">
      <w:pPr>
        <w:widowControl w:val="0"/>
        <w:autoSpaceDE w:val="0"/>
        <w:autoSpaceDN w:val="0"/>
        <w:adjustRightInd w:val="0"/>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7.4. Расходы по нотариальному удостоверению настоящего договора несёт Покупатель.</w:t>
      </w:r>
    </w:p>
    <w:p w:rsidR="00AD60FA" w:rsidRDefault="00AD60FA" w:rsidP="00AD60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1609" w:rsidRPr="00E53FD2">
        <w:rPr>
          <w:rFonts w:ascii="Times New Roman" w:hAnsi="Times New Roman" w:cs="Times New Roman"/>
          <w:sz w:val="24"/>
          <w:szCs w:val="24"/>
        </w:rPr>
        <w:t>7.5. Согласно п.12 ст.21 Федерального закона от 08.02.1998 №14-ФЗ «Об обществах с ограниченной ответ</w:t>
      </w:r>
      <w:r>
        <w:rPr>
          <w:rFonts w:ascii="Times New Roman" w:hAnsi="Times New Roman" w:cs="Times New Roman"/>
          <w:sz w:val="24"/>
          <w:szCs w:val="24"/>
        </w:rPr>
        <w:t>ственностью» 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 Санкт-Пете</w:t>
      </w:r>
      <w:r w:rsidR="00794D02">
        <w:rPr>
          <w:rFonts w:ascii="Times New Roman" w:hAnsi="Times New Roman" w:cs="Times New Roman"/>
          <w:sz w:val="24"/>
          <w:szCs w:val="24"/>
        </w:rPr>
        <w:t>рбурга и Ленинградской области.</w:t>
      </w:r>
    </w:p>
    <w:p w:rsidR="00A71609" w:rsidRPr="00E53FD2" w:rsidRDefault="00A71609" w:rsidP="00E53FD2">
      <w:pPr>
        <w:tabs>
          <w:tab w:val="num" w:pos="540"/>
        </w:tabs>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7.6.Продавец и Покупатель подтверждают, что:</w:t>
      </w:r>
    </w:p>
    <w:p w:rsidR="00A71609" w:rsidRPr="00E53FD2" w:rsidRDefault="00A71609" w:rsidP="00E53FD2">
      <w:pPr>
        <w:tabs>
          <w:tab w:val="num" w:pos="540"/>
        </w:tabs>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 xml:space="preserve">- содержание договора полностью соответствует нашей действительной воле;  </w:t>
      </w:r>
    </w:p>
    <w:p w:rsidR="00A71609" w:rsidRPr="00E53FD2" w:rsidRDefault="00A71609" w:rsidP="00E53FD2">
      <w:pPr>
        <w:tabs>
          <w:tab w:val="num" w:pos="540"/>
        </w:tabs>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  влияния на нас заблуждения, обмана, насилия, угрозы нет;</w:t>
      </w:r>
    </w:p>
    <w:p w:rsidR="00A71609" w:rsidRDefault="00A71609" w:rsidP="00E53FD2">
      <w:pPr>
        <w:tabs>
          <w:tab w:val="num" w:pos="540"/>
        </w:tabs>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 xml:space="preserve">- в момент совершения договора нет обстоятельств, которые препятствуют пониманию значения своих действий и их юридических последствий. </w:t>
      </w:r>
    </w:p>
    <w:p w:rsidR="00AD60FA" w:rsidRPr="00E53FD2" w:rsidRDefault="00AD60FA" w:rsidP="00E53FD2">
      <w:pPr>
        <w:tabs>
          <w:tab w:val="num" w:pos="540"/>
        </w:tabs>
        <w:spacing w:after="0"/>
        <w:ind w:firstLine="709"/>
        <w:jc w:val="both"/>
        <w:rPr>
          <w:rFonts w:ascii="Times New Roman" w:hAnsi="Times New Roman" w:cs="Times New Roman"/>
          <w:sz w:val="24"/>
          <w:szCs w:val="24"/>
        </w:rPr>
      </w:pPr>
    </w:p>
    <w:p w:rsidR="00A71609" w:rsidRDefault="00A71609" w:rsidP="00E53FD2">
      <w:pPr>
        <w:spacing w:after="0"/>
        <w:jc w:val="center"/>
        <w:rPr>
          <w:rFonts w:ascii="Times New Roman" w:hAnsi="Times New Roman" w:cs="Times New Roman"/>
          <w:b/>
          <w:sz w:val="24"/>
          <w:szCs w:val="24"/>
        </w:rPr>
      </w:pPr>
      <w:r w:rsidRPr="00E53FD2">
        <w:rPr>
          <w:rFonts w:ascii="Times New Roman" w:hAnsi="Times New Roman" w:cs="Times New Roman"/>
          <w:b/>
          <w:sz w:val="24"/>
          <w:szCs w:val="24"/>
        </w:rPr>
        <w:t>8. ИЗМЕНЕНИЕ И РАСТОРЖЕНИЕ ДОГОВОРА</w:t>
      </w:r>
    </w:p>
    <w:p w:rsidR="00AD60FA" w:rsidRPr="00E53FD2" w:rsidRDefault="00AD60FA" w:rsidP="00E53FD2">
      <w:pPr>
        <w:spacing w:after="0"/>
        <w:jc w:val="center"/>
        <w:rPr>
          <w:rFonts w:ascii="Times New Roman" w:hAnsi="Times New Roman" w:cs="Times New Roman"/>
          <w:b/>
          <w:sz w:val="24"/>
          <w:szCs w:val="24"/>
        </w:rPr>
      </w:pPr>
    </w:p>
    <w:p w:rsidR="00A71609" w:rsidRPr="00E53FD2" w:rsidRDefault="00A71609" w:rsidP="00E53FD2">
      <w:pPr>
        <w:pStyle w:val="a5"/>
        <w:ind w:firstLine="709"/>
        <w:jc w:val="both"/>
        <w:rPr>
          <w:szCs w:val="24"/>
        </w:rPr>
      </w:pPr>
      <w:r w:rsidRPr="00E53FD2">
        <w:rPr>
          <w:szCs w:val="24"/>
        </w:rPr>
        <w:t>8.1. Изменения условий настоящего договора, его расторжение и прекращение возможно только при письменном соглашении Сторон, при условии, что они совершены в письменной форме, подписаны надлежаще уполномоченными на то представителями Сторон и нотариально удостоверены.</w:t>
      </w:r>
    </w:p>
    <w:p w:rsidR="00A71609" w:rsidRPr="00E53FD2" w:rsidRDefault="00A71609" w:rsidP="00E53FD2">
      <w:pPr>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8.2. В случае реорганизации сторон права и обязанности по настоящему договору переходят к их правопреемникам.</w:t>
      </w:r>
    </w:p>
    <w:p w:rsidR="00A71609" w:rsidRPr="00E53FD2" w:rsidRDefault="00A71609" w:rsidP="00E53FD2">
      <w:pPr>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8.3. По инициативе Покупателя договор может быть расторгнут в случаях, предусмотренных законодательством.</w:t>
      </w:r>
    </w:p>
    <w:p w:rsidR="00AD60FA" w:rsidRDefault="00A71609" w:rsidP="00E53FD2">
      <w:pPr>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8.4. По инициативе Продавца договор может быть расторгнут в установленном законодательством Российской Федерации поряд</w:t>
      </w:r>
      <w:r w:rsidR="00AD60FA">
        <w:rPr>
          <w:rFonts w:ascii="Times New Roman" w:hAnsi="Times New Roman" w:cs="Times New Roman"/>
          <w:sz w:val="24"/>
          <w:szCs w:val="24"/>
        </w:rPr>
        <w:t>ке.</w:t>
      </w:r>
    </w:p>
    <w:p w:rsidR="00AD60FA" w:rsidRDefault="00AD60FA" w:rsidP="00E53FD2">
      <w:pPr>
        <w:spacing w:after="0"/>
        <w:ind w:firstLine="709"/>
        <w:jc w:val="both"/>
        <w:rPr>
          <w:rFonts w:ascii="Times New Roman" w:hAnsi="Times New Roman" w:cs="Times New Roman"/>
          <w:sz w:val="24"/>
          <w:szCs w:val="24"/>
        </w:rPr>
      </w:pPr>
    </w:p>
    <w:p w:rsidR="00A71609" w:rsidRPr="00AD60FA" w:rsidRDefault="00A71609" w:rsidP="00AD60FA">
      <w:pPr>
        <w:pStyle w:val="af0"/>
        <w:numPr>
          <w:ilvl w:val="0"/>
          <w:numId w:val="4"/>
        </w:numPr>
        <w:spacing w:after="0"/>
        <w:jc w:val="center"/>
        <w:rPr>
          <w:rFonts w:ascii="Times New Roman" w:hAnsi="Times New Roman" w:cs="Times New Roman"/>
          <w:b/>
          <w:sz w:val="24"/>
          <w:szCs w:val="24"/>
        </w:rPr>
      </w:pPr>
      <w:r w:rsidRPr="00AD60FA">
        <w:rPr>
          <w:rFonts w:ascii="Times New Roman" w:hAnsi="Times New Roman" w:cs="Times New Roman"/>
          <w:b/>
          <w:sz w:val="24"/>
          <w:szCs w:val="24"/>
        </w:rPr>
        <w:t>ЗАКЛЮЧИТЕЛЬНЫЕ  ПОЛОЖЕНИЯ</w:t>
      </w:r>
    </w:p>
    <w:p w:rsidR="00AD60FA" w:rsidRPr="00235D2B" w:rsidRDefault="00AD60FA" w:rsidP="00235D2B">
      <w:pPr>
        <w:spacing w:after="0"/>
        <w:ind w:left="720"/>
        <w:jc w:val="center"/>
        <w:rPr>
          <w:rFonts w:ascii="Times New Roman" w:hAnsi="Times New Roman" w:cs="Times New Roman"/>
          <w:b/>
          <w:sz w:val="24"/>
          <w:szCs w:val="24"/>
        </w:rPr>
      </w:pPr>
    </w:p>
    <w:p w:rsidR="00A71609" w:rsidRPr="00E53FD2" w:rsidRDefault="00235D2B" w:rsidP="00E53FD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A71609" w:rsidRPr="00E53FD2">
        <w:rPr>
          <w:rFonts w:ascii="Times New Roman" w:hAnsi="Times New Roman" w:cs="Times New Roman"/>
          <w:sz w:val="24"/>
          <w:szCs w:val="24"/>
        </w:rPr>
        <w:t>.1. Содержание ст. 1,10,52,87,88,89,90,93,420,421,424,425,450,452,453 Гражданского Кодекса Российской Федерации, ст.</w:t>
      </w:r>
      <w:r w:rsidR="00E53FD2" w:rsidRPr="00E53FD2">
        <w:rPr>
          <w:rFonts w:ascii="Times New Roman" w:hAnsi="Times New Roman" w:cs="Times New Roman"/>
          <w:sz w:val="24"/>
          <w:szCs w:val="24"/>
        </w:rPr>
        <w:t xml:space="preserve"> </w:t>
      </w:r>
      <w:r w:rsidR="00A71609" w:rsidRPr="00E53FD2">
        <w:rPr>
          <w:rFonts w:ascii="Times New Roman" w:hAnsi="Times New Roman" w:cs="Times New Roman"/>
          <w:sz w:val="24"/>
          <w:szCs w:val="24"/>
        </w:rPr>
        <w:t>ст. 7,8,9,12,14, 21 Федерального закона от 08.02.1998 №14-ФЗ «Об обществах с ограниченной ответственностью» сторонам разъяснено и понятно.</w:t>
      </w:r>
    </w:p>
    <w:p w:rsidR="00A71609" w:rsidRPr="00E53FD2" w:rsidRDefault="00A71609" w:rsidP="00E53FD2">
      <w:pPr>
        <w:widowControl w:val="0"/>
        <w:autoSpaceDE w:val="0"/>
        <w:autoSpaceDN w:val="0"/>
        <w:adjustRightInd w:val="0"/>
        <w:spacing w:after="0"/>
        <w:ind w:firstLine="709"/>
        <w:jc w:val="both"/>
        <w:rPr>
          <w:rFonts w:ascii="Times New Roman" w:hAnsi="Times New Roman" w:cs="Times New Roman"/>
          <w:sz w:val="24"/>
          <w:szCs w:val="24"/>
        </w:rPr>
      </w:pPr>
      <w:r w:rsidRPr="00E53FD2">
        <w:rPr>
          <w:rFonts w:ascii="Times New Roman" w:hAnsi="Times New Roman" w:cs="Times New Roman"/>
          <w:sz w:val="24"/>
          <w:szCs w:val="24"/>
        </w:rPr>
        <w:t xml:space="preserve">Настоящий договор составлен в трёх экземплярах: один экземпляр </w:t>
      </w:r>
      <w:r w:rsidR="00AD60FA">
        <w:rPr>
          <w:rFonts w:ascii="Times New Roman" w:hAnsi="Times New Roman" w:cs="Times New Roman"/>
          <w:sz w:val="24"/>
          <w:szCs w:val="24"/>
        </w:rPr>
        <w:t>для нотариуса</w:t>
      </w:r>
      <w:r w:rsidRPr="00E53FD2">
        <w:rPr>
          <w:rFonts w:ascii="Times New Roman" w:hAnsi="Times New Roman" w:cs="Times New Roman"/>
          <w:sz w:val="24"/>
          <w:szCs w:val="24"/>
        </w:rPr>
        <w:t>, удостоверившего Договор, второй экземпляр выдается Продавцу, третий экземпляр - Покупателю.</w:t>
      </w:r>
    </w:p>
    <w:p w:rsidR="00A71609" w:rsidRPr="00E53FD2" w:rsidRDefault="00A71609" w:rsidP="00E53FD2">
      <w:pPr>
        <w:pStyle w:val="a7"/>
        <w:spacing w:after="0"/>
        <w:ind w:left="0" w:firstLine="709"/>
        <w:jc w:val="both"/>
        <w:rPr>
          <w:sz w:val="24"/>
          <w:szCs w:val="24"/>
        </w:rPr>
      </w:pPr>
      <w:r w:rsidRPr="00E53FD2">
        <w:rPr>
          <w:sz w:val="24"/>
          <w:szCs w:val="24"/>
        </w:rPr>
        <w:t>Текст договора нотариусом вслух прочитан, его содержание, права и обязанности сторонам понятны.</w:t>
      </w:r>
    </w:p>
    <w:p w:rsidR="00A71609" w:rsidRPr="00F4742E" w:rsidRDefault="00F4742E" w:rsidP="00A71609">
      <w:pPr>
        <w:pStyle w:val="a7"/>
        <w:spacing w:after="0"/>
        <w:ind w:firstLine="840"/>
        <w:jc w:val="center"/>
        <w:rPr>
          <w:b/>
          <w:sz w:val="24"/>
          <w:szCs w:val="24"/>
        </w:rPr>
      </w:pPr>
      <w:r>
        <w:rPr>
          <w:b/>
          <w:sz w:val="24"/>
          <w:szCs w:val="24"/>
        </w:rPr>
        <w:t>1</w:t>
      </w:r>
      <w:r w:rsidR="00235D2B">
        <w:rPr>
          <w:b/>
          <w:sz w:val="24"/>
          <w:szCs w:val="24"/>
        </w:rPr>
        <w:t>1</w:t>
      </w:r>
      <w:r>
        <w:rPr>
          <w:b/>
          <w:sz w:val="24"/>
          <w:szCs w:val="24"/>
        </w:rPr>
        <w:t>.</w:t>
      </w:r>
      <w:r w:rsidR="00A71609" w:rsidRPr="00F4742E">
        <w:rPr>
          <w:b/>
          <w:sz w:val="24"/>
          <w:szCs w:val="24"/>
        </w:rPr>
        <w:t xml:space="preserve">АДРЕСА, РЕКВИЗИТЫ И ПОДПИСИ СТОРОН. </w:t>
      </w:r>
    </w:p>
    <w:p w:rsidR="00A71609" w:rsidRPr="00E53FD2" w:rsidRDefault="00A71609" w:rsidP="00A71609">
      <w:pPr>
        <w:pStyle w:val="a7"/>
        <w:spacing w:after="0"/>
        <w:ind w:firstLine="840"/>
        <w:jc w:val="both"/>
        <w:rPr>
          <w:sz w:val="24"/>
          <w:szCs w:val="24"/>
        </w:rPr>
      </w:pPr>
    </w:p>
    <w:p w:rsidR="00A71609" w:rsidRPr="00E53FD2" w:rsidRDefault="00A71609" w:rsidP="00A71609">
      <w:pPr>
        <w:jc w:val="both"/>
        <w:rPr>
          <w:rFonts w:ascii="Times New Roman" w:hAnsi="Times New Roman" w:cs="Times New Roman"/>
          <w:sz w:val="24"/>
          <w:szCs w:val="24"/>
        </w:rPr>
      </w:pPr>
      <w:r w:rsidRPr="00E53FD2">
        <w:rPr>
          <w:rFonts w:ascii="Times New Roman" w:hAnsi="Times New Roman" w:cs="Times New Roman"/>
          <w:b/>
          <w:sz w:val="24"/>
          <w:szCs w:val="24"/>
        </w:rPr>
        <w:t xml:space="preserve">Продавец: </w:t>
      </w:r>
      <w:r w:rsidR="00E53FD2" w:rsidRPr="00E53FD2">
        <w:rPr>
          <w:rFonts w:ascii="Times New Roman" w:hAnsi="Times New Roman" w:cs="Times New Roman"/>
          <w:sz w:val="24"/>
          <w:szCs w:val="24"/>
        </w:rPr>
        <w:t>Местная а</w:t>
      </w:r>
      <w:r w:rsidRPr="00E53FD2">
        <w:rPr>
          <w:rFonts w:ascii="Times New Roman" w:hAnsi="Times New Roman" w:cs="Times New Roman"/>
          <w:sz w:val="24"/>
          <w:szCs w:val="24"/>
        </w:rPr>
        <w:t>дминистрация муниципального образования город Петергоф</w:t>
      </w:r>
    </w:p>
    <w:p w:rsidR="00AD60FA" w:rsidRPr="0059637C" w:rsidRDefault="00A71609" w:rsidP="00AD60FA">
      <w:pPr>
        <w:pStyle w:val="msonormalmailrucssattributepostfixmailrucssattributepostfix"/>
        <w:spacing w:before="0" w:beforeAutospacing="0" w:after="0" w:afterAutospacing="0" w:line="276" w:lineRule="auto"/>
        <w:jc w:val="both"/>
        <w:rPr>
          <w:sz w:val="22"/>
        </w:rPr>
      </w:pPr>
      <w:r w:rsidRPr="00E53FD2">
        <w:t xml:space="preserve">        </w:t>
      </w:r>
      <w:r w:rsidR="00AD60FA" w:rsidRPr="0059637C">
        <w:rPr>
          <w:sz w:val="22"/>
        </w:rPr>
        <w:t xml:space="preserve">198510, г. Петергоф, ул. Самсониевская, д. 3. </w:t>
      </w:r>
    </w:p>
    <w:p w:rsidR="00AD60FA" w:rsidRPr="0059637C" w:rsidRDefault="00AD60FA" w:rsidP="00AD60FA">
      <w:pPr>
        <w:pStyle w:val="msonormalmailrucssattributepostfixmailrucssattributepostfix"/>
        <w:spacing w:before="0" w:beforeAutospacing="0" w:after="0" w:afterAutospacing="0" w:line="276" w:lineRule="auto"/>
        <w:jc w:val="both"/>
        <w:rPr>
          <w:sz w:val="22"/>
        </w:rPr>
      </w:pPr>
      <w:r w:rsidRPr="0059637C">
        <w:rPr>
          <w:sz w:val="22"/>
        </w:rPr>
        <w:t xml:space="preserve">Тел./Факс: 450-54-18 </w:t>
      </w:r>
    </w:p>
    <w:p w:rsidR="00AD60FA" w:rsidRPr="0059637C" w:rsidRDefault="00AD60FA" w:rsidP="00AD60FA">
      <w:pPr>
        <w:pStyle w:val="msonormalmailrucssattributepostfixmailrucssattributepostfix"/>
        <w:spacing w:before="0" w:beforeAutospacing="0" w:after="0" w:afterAutospacing="0" w:line="276" w:lineRule="auto"/>
        <w:jc w:val="both"/>
        <w:rPr>
          <w:sz w:val="22"/>
        </w:rPr>
      </w:pPr>
      <w:r w:rsidRPr="0059637C">
        <w:rPr>
          <w:sz w:val="22"/>
        </w:rPr>
        <w:t>ИНН 7819019670 КПП 781901001</w:t>
      </w:r>
    </w:p>
    <w:p w:rsidR="00AD60FA" w:rsidRPr="0059637C" w:rsidRDefault="00AD60FA" w:rsidP="00AD60FA">
      <w:pPr>
        <w:pStyle w:val="msonormalmailrucssattributepostfixmailrucssattributepostfix"/>
        <w:spacing w:before="0" w:beforeAutospacing="0" w:after="0" w:afterAutospacing="0" w:line="276" w:lineRule="auto"/>
        <w:jc w:val="both"/>
        <w:rPr>
          <w:sz w:val="22"/>
        </w:rPr>
      </w:pPr>
      <w:r w:rsidRPr="0059637C">
        <w:rPr>
          <w:sz w:val="22"/>
        </w:rPr>
        <w:t>ОКАТО 40290501000 ОКТМО 40395000</w:t>
      </w:r>
    </w:p>
    <w:p w:rsidR="00AD60FA" w:rsidRPr="0059637C" w:rsidRDefault="00AD60FA" w:rsidP="00AD60FA">
      <w:pPr>
        <w:pStyle w:val="msonormalmailrucssattributepostfixmailrucssattributepostfix"/>
        <w:spacing w:before="0" w:beforeAutospacing="0" w:after="0" w:afterAutospacing="0" w:line="276" w:lineRule="auto"/>
        <w:rPr>
          <w:sz w:val="22"/>
        </w:rPr>
      </w:pPr>
      <w:r w:rsidRPr="0059637C">
        <w:rPr>
          <w:sz w:val="22"/>
        </w:rPr>
        <w:t xml:space="preserve">УФК по г. Санкт-Петербургу (Местная </w:t>
      </w:r>
    </w:p>
    <w:p w:rsidR="00AD60FA" w:rsidRPr="0059637C" w:rsidRDefault="00AD60FA" w:rsidP="00AD60FA">
      <w:pPr>
        <w:pStyle w:val="msonormalmailrucssattributepostfixmailrucssattributepostfix"/>
        <w:spacing w:before="0" w:beforeAutospacing="0" w:after="0" w:afterAutospacing="0" w:line="276" w:lineRule="auto"/>
        <w:rPr>
          <w:sz w:val="22"/>
        </w:rPr>
      </w:pPr>
      <w:r w:rsidRPr="0059637C">
        <w:rPr>
          <w:sz w:val="22"/>
        </w:rPr>
        <w:t>администрация муниципального образования</w:t>
      </w:r>
    </w:p>
    <w:p w:rsidR="00AD60FA" w:rsidRPr="0059637C" w:rsidRDefault="00AD60FA" w:rsidP="00AD60FA">
      <w:pPr>
        <w:pStyle w:val="msonormalmailrucssattributepostfixmailrucssattributepostfix"/>
        <w:spacing w:before="0" w:beforeAutospacing="0" w:after="0" w:afterAutospacing="0" w:line="276" w:lineRule="auto"/>
        <w:rPr>
          <w:sz w:val="22"/>
        </w:rPr>
      </w:pPr>
      <w:r>
        <w:rPr>
          <w:sz w:val="22"/>
        </w:rPr>
        <w:lastRenderedPageBreak/>
        <w:t xml:space="preserve"> город Петергоф, л/счет 04</w:t>
      </w:r>
      <w:r w:rsidRPr="0059637C">
        <w:rPr>
          <w:sz w:val="22"/>
        </w:rPr>
        <w:t xml:space="preserve">723002090) </w:t>
      </w:r>
    </w:p>
    <w:p w:rsidR="00AD60FA" w:rsidRPr="0059637C" w:rsidRDefault="00AD60FA" w:rsidP="00AD60FA">
      <w:pPr>
        <w:pStyle w:val="msonormalmailrucssattributepostfixmailrucssattributepostfix"/>
        <w:spacing w:before="0" w:beforeAutospacing="0" w:after="0" w:afterAutospacing="0" w:line="276" w:lineRule="auto"/>
        <w:jc w:val="both"/>
        <w:rPr>
          <w:sz w:val="22"/>
        </w:rPr>
      </w:pPr>
      <w:r w:rsidRPr="0059637C">
        <w:rPr>
          <w:sz w:val="22"/>
        </w:rPr>
        <w:t xml:space="preserve">Счет № </w:t>
      </w:r>
      <w:r>
        <w:rPr>
          <w:sz w:val="22"/>
        </w:rPr>
        <w:t>40101810200000010001</w:t>
      </w:r>
    </w:p>
    <w:p w:rsidR="00AD60FA" w:rsidRDefault="00AD60FA" w:rsidP="00AD60FA">
      <w:pPr>
        <w:pStyle w:val="msonormalmailrucssattributepostfixmailrucssattributepostfix"/>
        <w:spacing w:before="0" w:beforeAutospacing="0" w:after="0" w:afterAutospacing="0" w:line="276" w:lineRule="auto"/>
        <w:jc w:val="both"/>
        <w:rPr>
          <w:sz w:val="22"/>
        </w:rPr>
      </w:pPr>
      <w:r w:rsidRPr="0059637C">
        <w:rPr>
          <w:sz w:val="22"/>
        </w:rPr>
        <w:t>Северо-Западное ГУ Банка России</w:t>
      </w:r>
    </w:p>
    <w:p w:rsidR="00AD60FA" w:rsidRPr="0059637C" w:rsidRDefault="00AD60FA" w:rsidP="00AD60FA">
      <w:pPr>
        <w:pStyle w:val="msonormalmailrucssattributepostfixmailrucssattributepostfix"/>
        <w:spacing w:before="0" w:beforeAutospacing="0" w:after="0" w:afterAutospacing="0" w:line="276" w:lineRule="auto"/>
        <w:jc w:val="both"/>
        <w:rPr>
          <w:sz w:val="22"/>
        </w:rPr>
      </w:pPr>
      <w:r>
        <w:rPr>
          <w:sz w:val="22"/>
        </w:rPr>
        <w:t>КБК 984 114020330300004 10</w:t>
      </w:r>
      <w:r w:rsidRPr="0059637C">
        <w:rPr>
          <w:sz w:val="22"/>
        </w:rPr>
        <w:t xml:space="preserve"> </w:t>
      </w:r>
    </w:p>
    <w:p w:rsidR="00AD60FA" w:rsidRPr="0059637C" w:rsidRDefault="00AD60FA" w:rsidP="00AD60FA">
      <w:pPr>
        <w:pStyle w:val="msonormalmailrucssattributepostfixmailrucssattributepostfix"/>
        <w:spacing w:before="0" w:beforeAutospacing="0" w:after="0" w:afterAutospacing="0" w:line="276" w:lineRule="auto"/>
        <w:jc w:val="both"/>
        <w:rPr>
          <w:sz w:val="22"/>
        </w:rPr>
      </w:pPr>
      <w:r w:rsidRPr="0059637C">
        <w:rPr>
          <w:sz w:val="22"/>
        </w:rPr>
        <w:t>БИК 044030001</w:t>
      </w:r>
    </w:p>
    <w:p w:rsidR="00AD60FA" w:rsidRDefault="00AD60FA" w:rsidP="00E53FD2">
      <w:pPr>
        <w:jc w:val="both"/>
        <w:rPr>
          <w:rFonts w:ascii="Times New Roman" w:hAnsi="Times New Roman" w:cs="Times New Roman"/>
          <w:sz w:val="24"/>
          <w:szCs w:val="24"/>
        </w:rPr>
      </w:pPr>
      <w:r>
        <w:rPr>
          <w:rFonts w:ascii="Times New Roman" w:hAnsi="Times New Roman" w:cs="Times New Roman"/>
          <w:sz w:val="24"/>
          <w:szCs w:val="24"/>
        </w:rPr>
        <w:t xml:space="preserve">Глава местной администрации муниципального </w:t>
      </w:r>
    </w:p>
    <w:p w:rsidR="00AD60FA" w:rsidRDefault="00AD60FA" w:rsidP="00E53FD2">
      <w:pPr>
        <w:jc w:val="both"/>
        <w:rPr>
          <w:rFonts w:ascii="Times New Roman" w:hAnsi="Times New Roman" w:cs="Times New Roman"/>
          <w:sz w:val="24"/>
          <w:szCs w:val="24"/>
        </w:rPr>
      </w:pPr>
      <w:r>
        <w:rPr>
          <w:rFonts w:ascii="Times New Roman" w:hAnsi="Times New Roman" w:cs="Times New Roman"/>
          <w:sz w:val="24"/>
          <w:szCs w:val="24"/>
        </w:rPr>
        <w:t>образования город Петергоф_____________________           А.В. Шифман</w:t>
      </w:r>
    </w:p>
    <w:p w:rsidR="00AD60FA" w:rsidRDefault="00AD60FA" w:rsidP="00E53FD2">
      <w:pPr>
        <w:jc w:val="both"/>
        <w:rPr>
          <w:rFonts w:ascii="Times New Roman" w:hAnsi="Times New Roman" w:cs="Times New Roman"/>
          <w:sz w:val="24"/>
          <w:szCs w:val="24"/>
        </w:rPr>
      </w:pPr>
      <w:r>
        <w:rPr>
          <w:rFonts w:ascii="Times New Roman" w:hAnsi="Times New Roman" w:cs="Times New Roman"/>
          <w:sz w:val="24"/>
          <w:szCs w:val="24"/>
        </w:rPr>
        <w:t xml:space="preserve">                                                                  подпись                        </w:t>
      </w:r>
    </w:p>
    <w:p w:rsidR="00AD60FA" w:rsidRDefault="00AD60FA" w:rsidP="00E53FD2">
      <w:pPr>
        <w:jc w:val="both"/>
        <w:rPr>
          <w:rFonts w:ascii="Times New Roman" w:hAnsi="Times New Roman" w:cs="Times New Roman"/>
          <w:sz w:val="24"/>
          <w:szCs w:val="24"/>
        </w:rPr>
      </w:pPr>
    </w:p>
    <w:p w:rsidR="00E53FD2" w:rsidRDefault="00A71609" w:rsidP="00E53FD2">
      <w:pPr>
        <w:jc w:val="both"/>
        <w:rPr>
          <w:rFonts w:ascii="Times New Roman" w:hAnsi="Times New Roman" w:cs="Times New Roman"/>
          <w:sz w:val="24"/>
          <w:szCs w:val="24"/>
        </w:rPr>
      </w:pPr>
      <w:r w:rsidRPr="00E53FD2">
        <w:rPr>
          <w:rFonts w:ascii="Times New Roman" w:hAnsi="Times New Roman" w:cs="Times New Roman"/>
          <w:sz w:val="24"/>
          <w:szCs w:val="24"/>
        </w:rPr>
        <w:t xml:space="preserve"> М.П.</w:t>
      </w:r>
    </w:p>
    <w:p w:rsidR="00A71609" w:rsidRPr="00E53FD2" w:rsidRDefault="00A71609" w:rsidP="00E53FD2">
      <w:pPr>
        <w:jc w:val="both"/>
        <w:rPr>
          <w:rFonts w:ascii="Times New Roman" w:hAnsi="Times New Roman" w:cs="Times New Roman"/>
          <w:b/>
          <w:sz w:val="24"/>
          <w:szCs w:val="24"/>
        </w:rPr>
      </w:pPr>
      <w:r w:rsidRPr="00E53FD2">
        <w:rPr>
          <w:rFonts w:ascii="Times New Roman" w:hAnsi="Times New Roman" w:cs="Times New Roman"/>
          <w:b/>
          <w:sz w:val="24"/>
          <w:szCs w:val="24"/>
        </w:rPr>
        <w:t>Покупатель:</w:t>
      </w:r>
    </w:p>
    <w:p w:rsidR="00A71609" w:rsidRPr="00E53FD2" w:rsidRDefault="00A71609" w:rsidP="00A71609">
      <w:pPr>
        <w:pBdr>
          <w:bottom w:val="single" w:sz="12" w:space="1" w:color="auto"/>
        </w:pBdr>
        <w:jc w:val="both"/>
        <w:rPr>
          <w:rFonts w:ascii="Times New Roman" w:hAnsi="Times New Roman" w:cs="Times New Roman"/>
          <w:sz w:val="24"/>
          <w:szCs w:val="24"/>
        </w:rPr>
      </w:pPr>
    </w:p>
    <w:p w:rsidR="00A71609" w:rsidRPr="00E53FD2" w:rsidRDefault="00A71609" w:rsidP="00A71609">
      <w:pPr>
        <w:jc w:val="both"/>
        <w:rPr>
          <w:rFonts w:ascii="Times New Roman" w:hAnsi="Times New Roman" w:cs="Times New Roman"/>
          <w:sz w:val="24"/>
          <w:szCs w:val="24"/>
        </w:rPr>
      </w:pPr>
      <w:r w:rsidRPr="00E53FD2">
        <w:rPr>
          <w:rFonts w:ascii="Times New Roman" w:hAnsi="Times New Roman" w:cs="Times New Roman"/>
          <w:sz w:val="24"/>
          <w:szCs w:val="24"/>
        </w:rPr>
        <w:t xml:space="preserve">          М.П.</w:t>
      </w:r>
    </w:p>
    <w:p w:rsidR="00A71609" w:rsidRDefault="00A71609" w:rsidP="00A71609">
      <w:pPr>
        <w:pStyle w:val="a5"/>
        <w:jc w:val="center"/>
        <w:rPr>
          <w:szCs w:val="24"/>
        </w:rPr>
      </w:pPr>
    </w:p>
    <w:sectPr w:rsidR="00A71609" w:rsidSect="00BE7B53">
      <w:pgSz w:w="11906" w:h="16838"/>
      <w:pgMar w:top="1077" w:right="707" w:bottom="992"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007" w:rsidRDefault="00645007">
      <w:pPr>
        <w:spacing w:after="0" w:line="240" w:lineRule="auto"/>
      </w:pPr>
      <w:r>
        <w:separator/>
      </w:r>
    </w:p>
  </w:endnote>
  <w:endnote w:type="continuationSeparator" w:id="0">
    <w:p w:rsidR="00645007" w:rsidRDefault="0064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007" w:rsidRDefault="00645007">
      <w:pPr>
        <w:spacing w:after="0" w:line="240" w:lineRule="auto"/>
      </w:pPr>
      <w:r>
        <w:separator/>
      </w:r>
    </w:p>
  </w:footnote>
  <w:footnote w:type="continuationSeparator" w:id="0">
    <w:p w:rsidR="00645007" w:rsidRDefault="00645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53" w:rsidRDefault="00BE7B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D3619"/>
    <w:multiLevelType w:val="multilevel"/>
    <w:tmpl w:val="8CCCD94C"/>
    <w:lvl w:ilvl="0">
      <w:start w:val="1"/>
      <w:numFmt w:val="decimal"/>
      <w:lvlText w:val="%1."/>
      <w:lvlJc w:val="left"/>
      <w:pPr>
        <w:ind w:left="720" w:hanging="360"/>
      </w:pPr>
      <w:rPr>
        <w:rFonts w:hint="default"/>
        <w:b/>
      </w:rPr>
    </w:lvl>
    <w:lvl w:ilvl="1">
      <w:start w:val="9"/>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34490E77"/>
    <w:multiLevelType w:val="hybridMultilevel"/>
    <w:tmpl w:val="59707C4C"/>
    <w:lvl w:ilvl="0" w:tplc="94420F90">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5284AAF"/>
    <w:multiLevelType w:val="multilevel"/>
    <w:tmpl w:val="ADE4BABE"/>
    <w:lvl w:ilvl="0">
      <w:start w:val="41"/>
      <w:numFmt w:val="decimal"/>
      <w:lvlText w:val="%1"/>
      <w:lvlJc w:val="left"/>
      <w:pPr>
        <w:ind w:left="540" w:hanging="540"/>
      </w:pPr>
      <w:rPr>
        <w:rFonts w:hint="default"/>
      </w:rPr>
    </w:lvl>
    <w:lvl w:ilvl="1">
      <w:start w:val="10"/>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EE839D3"/>
    <w:multiLevelType w:val="hybridMultilevel"/>
    <w:tmpl w:val="C25E0402"/>
    <w:lvl w:ilvl="0" w:tplc="42AE7FCE">
      <w:start w:val="1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57"/>
    <w:rsid w:val="00031931"/>
    <w:rsid w:val="000F6247"/>
    <w:rsid w:val="0016626E"/>
    <w:rsid w:val="001D4F25"/>
    <w:rsid w:val="00225601"/>
    <w:rsid w:val="00235D2B"/>
    <w:rsid w:val="00257588"/>
    <w:rsid w:val="00267FFB"/>
    <w:rsid w:val="002A5B1F"/>
    <w:rsid w:val="002D5926"/>
    <w:rsid w:val="00355E13"/>
    <w:rsid w:val="00396B7F"/>
    <w:rsid w:val="003E2677"/>
    <w:rsid w:val="003E6F60"/>
    <w:rsid w:val="004601BB"/>
    <w:rsid w:val="004F414A"/>
    <w:rsid w:val="00534A3C"/>
    <w:rsid w:val="00546F3F"/>
    <w:rsid w:val="00583682"/>
    <w:rsid w:val="005B0B57"/>
    <w:rsid w:val="005C77B3"/>
    <w:rsid w:val="005E1DD2"/>
    <w:rsid w:val="00637049"/>
    <w:rsid w:val="00645007"/>
    <w:rsid w:val="00653039"/>
    <w:rsid w:val="006B7D9C"/>
    <w:rsid w:val="006C7F6C"/>
    <w:rsid w:val="00794D02"/>
    <w:rsid w:val="007B4D2F"/>
    <w:rsid w:val="007D1F0D"/>
    <w:rsid w:val="007E5AF9"/>
    <w:rsid w:val="00853987"/>
    <w:rsid w:val="00877022"/>
    <w:rsid w:val="009D5569"/>
    <w:rsid w:val="009F623A"/>
    <w:rsid w:val="00A63468"/>
    <w:rsid w:val="00A64D7E"/>
    <w:rsid w:val="00A71609"/>
    <w:rsid w:val="00AD4A55"/>
    <w:rsid w:val="00AD60FA"/>
    <w:rsid w:val="00B407E3"/>
    <w:rsid w:val="00B51F6E"/>
    <w:rsid w:val="00B87BAD"/>
    <w:rsid w:val="00BC28B0"/>
    <w:rsid w:val="00BD3450"/>
    <w:rsid w:val="00BE7B53"/>
    <w:rsid w:val="00C57299"/>
    <w:rsid w:val="00CC6300"/>
    <w:rsid w:val="00CF4CD5"/>
    <w:rsid w:val="00D902E2"/>
    <w:rsid w:val="00D9418B"/>
    <w:rsid w:val="00DB38BA"/>
    <w:rsid w:val="00E31B85"/>
    <w:rsid w:val="00E5261B"/>
    <w:rsid w:val="00E53FD2"/>
    <w:rsid w:val="00E96EAD"/>
    <w:rsid w:val="00EF4FA7"/>
    <w:rsid w:val="00F12440"/>
    <w:rsid w:val="00F13B94"/>
    <w:rsid w:val="00F4742E"/>
    <w:rsid w:val="00F672F5"/>
    <w:rsid w:val="00F94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2F61B-8EEA-441B-9252-2C571992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1609"/>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71609"/>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60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71609"/>
    <w:rPr>
      <w:rFonts w:ascii="Arial" w:eastAsia="Times New Roman" w:hAnsi="Arial" w:cs="Times New Roman"/>
      <w:b/>
      <w:bCs/>
      <w:i/>
      <w:iCs/>
      <w:sz w:val="28"/>
      <w:szCs w:val="28"/>
      <w:lang w:val="x-none" w:eastAsia="x-none"/>
    </w:rPr>
  </w:style>
  <w:style w:type="paragraph" w:styleId="a3">
    <w:name w:val="header"/>
    <w:basedOn w:val="a"/>
    <w:link w:val="a4"/>
    <w:uiPriority w:val="99"/>
    <w:rsid w:val="00A716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71609"/>
    <w:rPr>
      <w:rFonts w:ascii="Times New Roman" w:eastAsia="Times New Roman" w:hAnsi="Times New Roman" w:cs="Times New Roman"/>
      <w:sz w:val="20"/>
      <w:szCs w:val="20"/>
      <w:lang w:eastAsia="ru-RU"/>
    </w:rPr>
  </w:style>
  <w:style w:type="paragraph" w:styleId="a5">
    <w:name w:val="Body Text"/>
    <w:basedOn w:val="a"/>
    <w:link w:val="a6"/>
    <w:rsid w:val="00A71609"/>
    <w:pPr>
      <w:spacing w:after="0" w:line="240" w:lineRule="auto"/>
    </w:pPr>
    <w:rPr>
      <w:rFonts w:ascii="Times New Roman" w:eastAsia="Times New Roman" w:hAnsi="Times New Roman" w:cs="Times New Roman"/>
      <w:sz w:val="24"/>
      <w:szCs w:val="20"/>
      <w:lang w:val="x-none" w:eastAsia="x-none"/>
    </w:rPr>
  </w:style>
  <w:style w:type="character" w:customStyle="1" w:styleId="a6">
    <w:name w:val="Основной текст Знак"/>
    <w:basedOn w:val="a0"/>
    <w:link w:val="a5"/>
    <w:rsid w:val="00A71609"/>
    <w:rPr>
      <w:rFonts w:ascii="Times New Roman" w:eastAsia="Times New Roman" w:hAnsi="Times New Roman" w:cs="Times New Roman"/>
      <w:sz w:val="24"/>
      <w:szCs w:val="20"/>
      <w:lang w:val="x-none" w:eastAsia="x-none"/>
    </w:rPr>
  </w:style>
  <w:style w:type="paragraph" w:styleId="21">
    <w:name w:val="Body Text 2"/>
    <w:basedOn w:val="a"/>
    <w:link w:val="22"/>
    <w:rsid w:val="00A71609"/>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A71609"/>
    <w:rPr>
      <w:rFonts w:ascii="Times New Roman" w:eastAsia="Times New Roman" w:hAnsi="Times New Roman" w:cs="Times New Roman"/>
      <w:sz w:val="28"/>
      <w:szCs w:val="20"/>
      <w:lang w:eastAsia="ru-RU"/>
    </w:rPr>
  </w:style>
  <w:style w:type="paragraph" w:styleId="a7">
    <w:name w:val="Body Text Indent"/>
    <w:basedOn w:val="a"/>
    <w:link w:val="a8"/>
    <w:rsid w:val="00A71609"/>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A71609"/>
    <w:rPr>
      <w:rFonts w:ascii="Times New Roman" w:eastAsia="Times New Roman" w:hAnsi="Times New Roman" w:cs="Times New Roman"/>
      <w:sz w:val="20"/>
      <w:szCs w:val="20"/>
      <w:lang w:eastAsia="ru-RU"/>
    </w:rPr>
  </w:style>
  <w:style w:type="paragraph" w:styleId="a9">
    <w:name w:val="Normal (Web)"/>
    <w:basedOn w:val="a"/>
    <w:rsid w:val="00A71609"/>
    <w:pPr>
      <w:spacing w:before="100" w:beforeAutospacing="1" w:after="100" w:afterAutospacing="1" w:line="360" w:lineRule="auto"/>
      <w:jc w:val="both"/>
    </w:pPr>
    <w:rPr>
      <w:rFonts w:ascii="Verdana" w:eastAsia="Times New Roman" w:hAnsi="Verdana" w:cs="Times New Roman"/>
      <w:color w:val="000000"/>
      <w:sz w:val="18"/>
      <w:szCs w:val="18"/>
      <w:lang w:eastAsia="ru-RU"/>
    </w:rPr>
  </w:style>
  <w:style w:type="character" w:styleId="aa">
    <w:name w:val="Strong"/>
    <w:qFormat/>
    <w:rsid w:val="00A71609"/>
    <w:rPr>
      <w:b/>
      <w:bCs/>
    </w:rPr>
  </w:style>
  <w:style w:type="paragraph" w:customStyle="1" w:styleId="ConsPlusNormal">
    <w:name w:val="ConsPlusNormal"/>
    <w:rsid w:val="00A7160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Emphasis"/>
    <w:qFormat/>
    <w:rsid w:val="00A71609"/>
    <w:rPr>
      <w:i/>
      <w:iCs/>
    </w:rPr>
  </w:style>
  <w:style w:type="paragraph" w:customStyle="1" w:styleId="ConsNonformat">
    <w:name w:val="ConsNonformat"/>
    <w:rsid w:val="00A71609"/>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rsid w:val="00A7160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rmal">
    <w:name w:val="ConsNormal"/>
    <w:rsid w:val="00A716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11112">
    <w:name w:val="Заголовок 1 Знак.Заголовок 1 Знак1 Знак.Заголовок 1 Знак Знак Знак.Заголовок 1 Знак Знак1 Знак.Заголовок 1 Знак Знак2"/>
    <w:basedOn w:val="a0"/>
    <w:rsid w:val="00A71609"/>
    <w:rPr>
      <w:rFonts w:ascii="Arial" w:hAnsi="Arial" w:cs="Arial"/>
      <w:b/>
      <w:sz w:val="28"/>
      <w:lang w:val="ru-RU" w:eastAsia="x-none"/>
    </w:rPr>
  </w:style>
  <w:style w:type="paragraph" w:styleId="ac">
    <w:name w:val="No Spacing"/>
    <w:qFormat/>
    <w:rsid w:val="00A71609"/>
    <w:pPr>
      <w:spacing w:after="0" w:line="240" w:lineRule="auto"/>
    </w:pPr>
    <w:rPr>
      <w:rFonts w:ascii="Times New Roman" w:eastAsia="Times New Roman" w:hAnsi="Times New Roman" w:cs="Times New Roman"/>
      <w:sz w:val="20"/>
      <w:szCs w:val="20"/>
    </w:rPr>
  </w:style>
  <w:style w:type="paragraph" w:customStyle="1" w:styleId="Heading">
    <w:name w:val="Heading"/>
    <w:rsid w:val="00A71609"/>
    <w:pPr>
      <w:widowControl w:val="0"/>
      <w:spacing w:after="0" w:line="240" w:lineRule="auto"/>
    </w:pPr>
    <w:rPr>
      <w:rFonts w:ascii="Arial" w:eastAsia="Times New Roman" w:hAnsi="Arial" w:cs="Arial"/>
      <w:b/>
      <w:bCs/>
      <w:lang w:eastAsia="ru-RU"/>
    </w:rPr>
  </w:style>
  <w:style w:type="paragraph" w:styleId="ad">
    <w:name w:val="Balloon Text"/>
    <w:basedOn w:val="a"/>
    <w:link w:val="ae"/>
    <w:uiPriority w:val="99"/>
    <w:semiHidden/>
    <w:unhideWhenUsed/>
    <w:rsid w:val="00355E1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55E13"/>
    <w:rPr>
      <w:rFonts w:ascii="Segoe UI" w:hAnsi="Segoe UI" w:cs="Segoe UI"/>
      <w:sz w:val="18"/>
      <w:szCs w:val="18"/>
    </w:rPr>
  </w:style>
  <w:style w:type="character" w:styleId="af">
    <w:name w:val="Hyperlink"/>
    <w:basedOn w:val="a0"/>
    <w:uiPriority w:val="99"/>
    <w:unhideWhenUsed/>
    <w:rsid w:val="00267FFB"/>
    <w:rPr>
      <w:color w:val="0563C1" w:themeColor="hyperlink"/>
      <w:u w:val="single"/>
    </w:rPr>
  </w:style>
  <w:style w:type="paragraph" w:styleId="af0">
    <w:name w:val="List Paragraph"/>
    <w:basedOn w:val="a"/>
    <w:uiPriority w:val="34"/>
    <w:qFormat/>
    <w:rsid w:val="00B87BAD"/>
    <w:pPr>
      <w:ind w:left="720"/>
      <w:contextualSpacing/>
    </w:pPr>
  </w:style>
  <w:style w:type="paragraph" w:customStyle="1" w:styleId="msonormalmailrucssattributepostfixmailrucssattributepostfix">
    <w:name w:val="msonormal_mailru_css_attribute_postfix_mailru_css_attribute_postfix"/>
    <w:basedOn w:val="a"/>
    <w:rsid w:val="00AD60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5A77793B1E52663988DBC8916621953FE63734876449F0829A923D24D5D7295578335B98D9106965B3CA1AFD50A66B1379A36B1FoDg7L" TargetMode="External"/><Relationship Id="rId13" Type="http://schemas.openxmlformats.org/officeDocument/2006/relationships/hyperlink" Target="http://www.mo-petergof" TargetMode="External"/><Relationship Id="rId18" Type="http://schemas.openxmlformats.org/officeDocument/2006/relationships/hyperlink" Target="http://www.mo-petergo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petergof" TargetMode="External"/><Relationship Id="rId5" Type="http://schemas.openxmlformats.org/officeDocument/2006/relationships/webSettings" Target="webSettings.xml"/><Relationship Id="rId15" Type="http://schemas.openxmlformats.org/officeDocument/2006/relationships/hyperlink" Target="consultantplus://offline/ref=E4CE3004703BA02C711A816C060364BE236BA6683899D68E7AACECF33D92C83D30ED2F112693E064XBg7G" TargetMode="External"/><Relationship Id="rId10" Type="http://schemas.openxmlformats.org/officeDocument/2006/relationships/hyperlink" Target="https://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55A77793B1E52663988DBC8916621953EEF3D33876049F0829A923D24D5D7295578335A97884A7961FA9F11E356BD751467A0o6g2L"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9ECBD-D9F6-4769-A420-F2DA559E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18</Pages>
  <Words>6508</Words>
  <Characters>37096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2019-05-08T14:00:00Z</cp:lastPrinted>
  <dcterms:created xsi:type="dcterms:W3CDTF">2019-04-04T16:30:00Z</dcterms:created>
  <dcterms:modified xsi:type="dcterms:W3CDTF">2019-05-08T15:01:00Z</dcterms:modified>
</cp:coreProperties>
</file>